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7F" w:rsidRDefault="003D387F" w:rsidP="003D387F">
      <w:pPr>
        <w:pStyle w:val="aa"/>
        <w:spacing w:before="0" w:beforeAutospacing="0" w:after="0" w:afterAutospacing="0"/>
        <w:jc w:val="right"/>
        <w:rPr>
          <w:rStyle w:val="ab"/>
          <w:rFonts w:ascii="Arial" w:hAnsi="Arial" w:cs="Arial"/>
          <w:sz w:val="20"/>
          <w:szCs w:val="20"/>
        </w:rPr>
      </w:pPr>
      <w:r>
        <w:rPr>
          <w:rStyle w:val="ab"/>
          <w:rFonts w:ascii="Arial" w:hAnsi="Arial" w:cs="Arial"/>
          <w:sz w:val="20"/>
          <w:szCs w:val="20"/>
        </w:rPr>
        <w:t xml:space="preserve">Алимова Т.А., </w:t>
      </w:r>
      <w:proofErr w:type="gramStart"/>
      <w:r>
        <w:rPr>
          <w:rStyle w:val="ab"/>
          <w:rFonts w:ascii="Arial" w:hAnsi="Arial" w:cs="Arial"/>
          <w:sz w:val="20"/>
          <w:szCs w:val="20"/>
        </w:rPr>
        <w:t>к</w:t>
      </w:r>
      <w:proofErr w:type="gramEnd"/>
      <w:r>
        <w:rPr>
          <w:rStyle w:val="ab"/>
          <w:rFonts w:ascii="Arial" w:hAnsi="Arial" w:cs="Arial"/>
          <w:sz w:val="20"/>
          <w:szCs w:val="20"/>
        </w:rPr>
        <w:t>.э.н., ГУ-ВШЭ</w:t>
      </w:r>
    </w:p>
    <w:p w:rsidR="003D387F" w:rsidRDefault="003D387F" w:rsidP="003D387F">
      <w:pPr>
        <w:pStyle w:val="aa"/>
        <w:spacing w:before="0" w:beforeAutospacing="0" w:after="0" w:afterAutospacing="0"/>
        <w:jc w:val="right"/>
        <w:rPr>
          <w:rStyle w:val="ab"/>
          <w:rFonts w:ascii="Arial" w:hAnsi="Arial" w:cs="Arial"/>
          <w:sz w:val="20"/>
          <w:szCs w:val="20"/>
        </w:rPr>
      </w:pPr>
      <w:r>
        <w:rPr>
          <w:rStyle w:val="ab"/>
          <w:rFonts w:ascii="Arial" w:hAnsi="Arial" w:cs="Arial"/>
          <w:sz w:val="20"/>
          <w:szCs w:val="20"/>
        </w:rPr>
        <w:t>Ченина А.В.</w:t>
      </w:r>
    </w:p>
    <w:p w:rsidR="003D387F" w:rsidRDefault="003D387F" w:rsidP="003D387F">
      <w:pPr>
        <w:pStyle w:val="aa"/>
        <w:spacing w:before="0" w:beforeAutospacing="0" w:after="0" w:afterAutospacing="0"/>
        <w:jc w:val="right"/>
        <w:rPr>
          <w:rStyle w:val="ab"/>
          <w:rFonts w:ascii="Arial" w:hAnsi="Arial" w:cs="Arial"/>
          <w:sz w:val="20"/>
          <w:szCs w:val="20"/>
        </w:rPr>
      </w:pPr>
      <w:r>
        <w:rPr>
          <w:rStyle w:val="ab"/>
          <w:rFonts w:ascii="Arial" w:hAnsi="Arial" w:cs="Arial"/>
          <w:sz w:val="20"/>
          <w:szCs w:val="20"/>
        </w:rPr>
        <w:t>Чепуренко А.Ю.. д.э.н., ГУ-ВШЭ</w:t>
      </w:r>
    </w:p>
    <w:p w:rsidR="00487295" w:rsidRPr="00487295" w:rsidRDefault="003D387F" w:rsidP="00487295">
      <w:pPr>
        <w:pStyle w:val="aa"/>
        <w:jc w:val="center"/>
        <w:rPr>
          <w:rFonts w:ascii="Arial" w:hAnsi="Arial" w:cs="Arial"/>
          <w:sz w:val="20"/>
          <w:szCs w:val="20"/>
          <w:lang w:val="en-US"/>
        </w:rPr>
      </w:pPr>
      <w:r>
        <w:rPr>
          <w:rStyle w:val="ab"/>
          <w:rFonts w:ascii="Arial" w:hAnsi="Arial" w:cs="Arial"/>
          <w:sz w:val="20"/>
          <w:szCs w:val="20"/>
        </w:rPr>
        <w:t>Экономический кризис и предпринимательская активность населения России</w:t>
      </w:r>
      <w:r w:rsidR="00487295" w:rsidRPr="003D387F">
        <w:rPr>
          <w:rStyle w:val="ab"/>
          <w:rFonts w:ascii="Arial" w:hAnsi="Arial" w:cs="Arial"/>
          <w:sz w:val="20"/>
          <w:szCs w:val="20"/>
        </w:rPr>
        <w:t xml:space="preserve">: </w:t>
      </w:r>
      <w:r>
        <w:rPr>
          <w:rStyle w:val="ab"/>
          <w:rFonts w:ascii="Arial" w:hAnsi="Arial" w:cs="Arial"/>
          <w:sz w:val="20"/>
          <w:szCs w:val="20"/>
        </w:rPr>
        <w:t>открывать свое дело или выходить из бизнеса</w:t>
      </w:r>
      <w:r w:rsidR="00487295" w:rsidRPr="003D387F">
        <w:rPr>
          <w:rStyle w:val="ab"/>
          <w:rFonts w:ascii="Arial" w:hAnsi="Arial" w:cs="Arial"/>
          <w:sz w:val="20"/>
          <w:szCs w:val="20"/>
        </w:rPr>
        <w:t xml:space="preserve">? </w:t>
      </w:r>
      <w:r w:rsidR="00487295" w:rsidRPr="003D387F">
        <w:rPr>
          <w:rFonts w:ascii="Arial" w:hAnsi="Arial" w:cs="Arial"/>
          <w:b/>
          <w:bCs/>
          <w:sz w:val="20"/>
          <w:szCs w:val="20"/>
        </w:rPr>
        <w:br/>
      </w:r>
      <w:r w:rsidR="00487295" w:rsidRPr="003D387F">
        <w:rPr>
          <w:rFonts w:ascii="Arial" w:hAnsi="Arial" w:cs="Arial"/>
          <w:sz w:val="20"/>
          <w:szCs w:val="20"/>
        </w:rPr>
        <w:br/>
      </w:r>
    </w:p>
    <w:p w:rsidR="00487295" w:rsidRPr="00487295" w:rsidRDefault="003D387F" w:rsidP="00487295">
      <w:pPr>
        <w:jc w:val="both"/>
        <w:rPr>
          <w:rFonts w:ascii="Arial" w:hAnsi="Arial" w:cs="Arial"/>
          <w:sz w:val="20"/>
          <w:lang w:val="en-US"/>
        </w:rPr>
      </w:pPr>
      <w:r>
        <w:rPr>
          <w:rStyle w:val="ab"/>
          <w:rFonts w:ascii="Arial" w:hAnsi="Arial" w:cs="Arial"/>
          <w:sz w:val="20"/>
          <w:lang w:val="en-US"/>
        </w:rPr>
        <w:t>Summary</w:t>
      </w:r>
      <w:r w:rsidR="00487295" w:rsidRPr="00487295">
        <w:rPr>
          <w:rStyle w:val="ab"/>
          <w:rFonts w:ascii="Arial" w:hAnsi="Arial" w:cs="Arial"/>
          <w:sz w:val="20"/>
          <w:lang w:val="en-US"/>
        </w:rPr>
        <w:t>:</w:t>
      </w:r>
      <w:r w:rsidR="00487295" w:rsidRPr="00487295">
        <w:rPr>
          <w:rFonts w:ascii="Arial" w:hAnsi="Arial" w:cs="Arial"/>
          <w:sz w:val="20"/>
          <w:lang w:val="en-US"/>
        </w:rPr>
        <w:t xml:space="preserve"> The paper (1) distinguishes between several individual reasons to start-up or, vice versa, to discontinue a business and (2) shows the impact of the crisis of 2008-2009 on economic strategies and motivation of entrepreneurs </w:t>
      </w:r>
      <w:r>
        <w:rPr>
          <w:rFonts w:ascii="Arial" w:hAnsi="Arial" w:cs="Arial"/>
          <w:sz w:val="20"/>
          <w:lang w:val="en-US"/>
        </w:rPr>
        <w:t>to continue or to escape, as well as of non-entrepreneurs to start-up</w:t>
      </w:r>
      <w:r w:rsidR="00487295" w:rsidRPr="00487295">
        <w:rPr>
          <w:rFonts w:ascii="Arial" w:hAnsi="Arial" w:cs="Arial"/>
          <w:sz w:val="20"/>
          <w:lang w:val="en-US"/>
        </w:rPr>
        <w:t>.</w:t>
      </w:r>
    </w:p>
    <w:p w:rsidR="00487295" w:rsidRPr="00487295" w:rsidRDefault="00487295" w:rsidP="00487295">
      <w:pPr>
        <w:jc w:val="both"/>
        <w:rPr>
          <w:rFonts w:ascii="Arial" w:hAnsi="Arial" w:cs="Arial"/>
          <w:sz w:val="20"/>
          <w:lang w:val="en-US"/>
        </w:rPr>
      </w:pPr>
      <w:r w:rsidRPr="00487295">
        <w:rPr>
          <w:rFonts w:ascii="Arial" w:hAnsi="Arial" w:cs="Arial"/>
          <w:sz w:val="20"/>
          <w:lang w:val="en-US"/>
        </w:rPr>
        <w:t xml:space="preserve">The study is based on the GEM Russia Adult Population Survey </w:t>
      </w:r>
      <w:r w:rsidR="0015394E" w:rsidRPr="0015394E">
        <w:rPr>
          <w:rFonts w:ascii="Arial" w:hAnsi="Arial" w:cs="Arial"/>
          <w:sz w:val="20"/>
          <w:lang w:val="en-US"/>
        </w:rPr>
        <w:t>(</w:t>
      </w:r>
      <w:r w:rsidR="0015394E">
        <w:rPr>
          <w:rFonts w:ascii="Arial" w:hAnsi="Arial" w:cs="Arial"/>
          <w:sz w:val="20"/>
          <w:lang w:val="en-US"/>
        </w:rPr>
        <w:t>APS</w:t>
      </w:r>
      <w:r w:rsidR="0015394E" w:rsidRPr="0015394E">
        <w:rPr>
          <w:rFonts w:ascii="Arial" w:hAnsi="Arial" w:cs="Arial"/>
          <w:sz w:val="20"/>
          <w:lang w:val="en-US"/>
        </w:rPr>
        <w:t xml:space="preserve">) </w:t>
      </w:r>
      <w:r w:rsidRPr="00487295">
        <w:rPr>
          <w:rFonts w:ascii="Arial" w:hAnsi="Arial" w:cs="Arial"/>
          <w:sz w:val="20"/>
          <w:lang w:val="en-US"/>
        </w:rPr>
        <w:t>2008 and 2009 data sets. The APS data enable to estimate the impact of economic slowdown on entrepreneurial activity of adult population.</w:t>
      </w:r>
    </w:p>
    <w:p w:rsidR="00487295" w:rsidRPr="00487295" w:rsidRDefault="00487295" w:rsidP="00487295">
      <w:pPr>
        <w:pStyle w:val="2"/>
        <w:numPr>
          <w:ilvl w:val="0"/>
          <w:numId w:val="0"/>
        </w:numPr>
        <w:tabs>
          <w:tab w:val="num" w:pos="567"/>
        </w:tabs>
        <w:jc w:val="both"/>
        <w:rPr>
          <w:rFonts w:ascii="Arial" w:hAnsi="Arial" w:cs="Arial"/>
          <w:sz w:val="20"/>
          <w:lang w:val="en-US"/>
        </w:rPr>
      </w:pPr>
      <w:r w:rsidRPr="00487295">
        <w:rPr>
          <w:rFonts w:ascii="Arial" w:hAnsi="Arial" w:cs="Arial"/>
          <w:sz w:val="20"/>
          <w:lang w:val="en-US"/>
        </w:rPr>
        <w:t xml:space="preserve">Most early entrepreneurs and established business owners argue that crisis has limited opportunities for starting-up. </w:t>
      </w:r>
      <w:r w:rsidRPr="00487295">
        <w:rPr>
          <w:rFonts w:ascii="Arial" w:hAnsi="Arial" w:cs="Arial"/>
          <w:sz w:val="20"/>
        </w:rPr>
        <w:t xml:space="preserve">But about 50% of nascent entrepreneurs in 2009 intended to continue. </w:t>
      </w:r>
      <w:r w:rsidRPr="00487295">
        <w:rPr>
          <w:rFonts w:ascii="Arial" w:hAnsi="Arial" w:cs="Arial"/>
          <w:sz w:val="20"/>
          <w:lang w:val="en-US"/>
        </w:rPr>
        <w:t>The share of those who discontinued a business during last</w:t>
      </w:r>
      <w:r w:rsidRPr="00487295">
        <w:rPr>
          <w:rFonts w:ascii="Arial" w:hAnsi="Arial" w:cs="Arial"/>
          <w:sz w:val="20"/>
        </w:rPr>
        <w:t xml:space="preserve"> 12 </w:t>
      </w:r>
      <w:r w:rsidRPr="00487295">
        <w:rPr>
          <w:rFonts w:ascii="Arial" w:hAnsi="Arial" w:cs="Arial"/>
          <w:sz w:val="20"/>
          <w:lang w:val="en-US"/>
        </w:rPr>
        <w:t>months remained relatively stable before the slowdown</w:t>
      </w:r>
      <w:r w:rsidRPr="00487295">
        <w:rPr>
          <w:rFonts w:ascii="Arial" w:hAnsi="Arial" w:cs="Arial"/>
          <w:sz w:val="20"/>
        </w:rPr>
        <w:t xml:space="preserve"> (2006-2008), but </w:t>
      </w:r>
      <w:r w:rsidRPr="00487295">
        <w:rPr>
          <w:rFonts w:ascii="Arial" w:hAnsi="Arial" w:cs="Arial"/>
          <w:sz w:val="20"/>
          <w:lang w:val="en-US"/>
        </w:rPr>
        <w:t xml:space="preserve">increased twice in </w:t>
      </w:r>
      <w:r w:rsidRPr="00487295">
        <w:rPr>
          <w:rFonts w:ascii="Arial" w:hAnsi="Arial" w:cs="Arial"/>
          <w:sz w:val="20"/>
        </w:rPr>
        <w:t xml:space="preserve">2009. </w:t>
      </w:r>
      <w:r w:rsidRPr="00487295">
        <w:rPr>
          <w:rFonts w:ascii="Arial" w:hAnsi="Arial" w:cs="Arial"/>
          <w:sz w:val="20"/>
          <w:lang w:val="en-US"/>
        </w:rPr>
        <w:t>Thus,</w:t>
      </w:r>
      <w:r w:rsidRPr="00487295">
        <w:rPr>
          <w:rFonts w:ascii="Arial" w:hAnsi="Arial" w:cs="Arial"/>
          <w:sz w:val="20"/>
        </w:rPr>
        <w:t xml:space="preserve"> 72</w:t>
      </w:r>
      <w:proofErr w:type="gramStart"/>
      <w:r w:rsidRPr="00487295">
        <w:rPr>
          <w:rFonts w:ascii="Arial" w:hAnsi="Arial" w:cs="Arial"/>
          <w:sz w:val="20"/>
        </w:rPr>
        <w:t>,5</w:t>
      </w:r>
      <w:proofErr w:type="gramEnd"/>
      <w:r w:rsidRPr="00487295">
        <w:rPr>
          <w:rFonts w:ascii="Arial" w:hAnsi="Arial" w:cs="Arial"/>
          <w:sz w:val="20"/>
        </w:rPr>
        <w:t xml:space="preserve">% of those who discontinued a business remained entrepreneurially active. </w:t>
      </w:r>
      <w:r w:rsidRPr="00487295">
        <w:rPr>
          <w:rFonts w:ascii="Arial" w:hAnsi="Arial" w:cs="Arial"/>
          <w:sz w:val="20"/>
          <w:lang w:val="en-US"/>
        </w:rPr>
        <w:t>Only 15</w:t>
      </w:r>
      <w:proofErr w:type="gramStart"/>
      <w:r w:rsidRPr="00487295">
        <w:rPr>
          <w:rFonts w:ascii="Arial" w:hAnsi="Arial" w:cs="Arial"/>
          <w:sz w:val="20"/>
          <w:lang w:val="en-US"/>
        </w:rPr>
        <w:t>,8</w:t>
      </w:r>
      <w:proofErr w:type="gramEnd"/>
      <w:r w:rsidRPr="00487295">
        <w:rPr>
          <w:rFonts w:ascii="Arial" w:hAnsi="Arial" w:cs="Arial"/>
          <w:sz w:val="20"/>
          <w:lang w:val="en-US"/>
        </w:rPr>
        <w:t xml:space="preserve">% of those who discontinued a business did it as a result of the economic slowdown. </w:t>
      </w:r>
    </w:p>
    <w:p w:rsidR="00487295" w:rsidRPr="00487295" w:rsidRDefault="00487295" w:rsidP="00487295">
      <w:pPr>
        <w:pStyle w:val="2"/>
        <w:numPr>
          <w:ilvl w:val="0"/>
          <w:numId w:val="0"/>
        </w:numPr>
        <w:tabs>
          <w:tab w:val="left" w:pos="708"/>
        </w:tabs>
        <w:jc w:val="both"/>
        <w:rPr>
          <w:rFonts w:ascii="Arial" w:hAnsi="Arial" w:cs="Arial"/>
          <w:sz w:val="20"/>
          <w:lang w:val="en-US"/>
        </w:rPr>
      </w:pPr>
      <w:r w:rsidRPr="00487295">
        <w:rPr>
          <w:rFonts w:ascii="Arial" w:hAnsi="Arial" w:cs="Arial"/>
          <w:sz w:val="20"/>
          <w:lang w:val="en-US"/>
        </w:rPr>
        <w:t xml:space="preserve">The crisis in </w:t>
      </w:r>
      <w:smartTag w:uri="urn:schemas-microsoft-com:office:smarttags" w:element="country-region">
        <w:smartTag w:uri="urn:schemas-microsoft-com:office:smarttags" w:element="place">
          <w:r w:rsidRPr="00487295">
            <w:rPr>
              <w:rFonts w:ascii="Arial" w:hAnsi="Arial" w:cs="Arial"/>
              <w:sz w:val="20"/>
              <w:lang w:val="en-US"/>
            </w:rPr>
            <w:t>Russia</w:t>
          </w:r>
        </w:smartTag>
      </w:smartTag>
      <w:r w:rsidRPr="00487295">
        <w:rPr>
          <w:rFonts w:ascii="Arial" w:hAnsi="Arial" w:cs="Arial"/>
          <w:sz w:val="20"/>
          <w:lang w:val="en-US"/>
        </w:rPr>
        <w:t xml:space="preserve"> did lead neither to a deterioration of motivational structure of early entrepreneurship nor to any dramatic increase of those who entirely resigned as entrepreneurs. That is why efficient government policy to promote entrepreneurship should encourage adults both to start-ups by promoting skills and self-efficacy (to increase the share of opportunity entrepreneurs) as well as to ease the process of closing down inefficient existing businesses. </w:t>
      </w:r>
    </w:p>
    <w:p w:rsidR="004C3183" w:rsidRPr="00487295" w:rsidRDefault="00487295" w:rsidP="00487295">
      <w:pPr>
        <w:pStyle w:val="20"/>
        <w:jc w:val="both"/>
        <w:rPr>
          <w:rFonts w:ascii="Arial" w:hAnsi="Arial" w:cs="Arial"/>
          <w:color w:val="000000"/>
          <w:spacing w:val="-2"/>
          <w:sz w:val="20"/>
          <w:lang w:val="en-US"/>
        </w:rPr>
      </w:pPr>
      <w:r w:rsidRPr="00487295">
        <w:rPr>
          <w:rFonts w:ascii="Arial" w:hAnsi="Arial" w:cs="Arial"/>
          <w:sz w:val="20"/>
          <w:lang w:val="en-US"/>
        </w:rPr>
        <w:br/>
      </w:r>
    </w:p>
    <w:p w:rsidR="004C3183" w:rsidRPr="003D387F" w:rsidRDefault="004C3183" w:rsidP="003D387F">
      <w:pPr>
        <w:jc w:val="both"/>
        <w:rPr>
          <w:rFonts w:ascii="Arial" w:hAnsi="Arial" w:cs="Arial"/>
          <w:sz w:val="20"/>
          <w:lang w:val="ru-RU"/>
        </w:rPr>
      </w:pPr>
    </w:p>
    <w:p w:rsidR="00D42F74" w:rsidRPr="00246F90" w:rsidRDefault="003D387F" w:rsidP="004C3183">
      <w:pPr>
        <w:jc w:val="both"/>
        <w:rPr>
          <w:rFonts w:ascii="Arial" w:hAnsi="Arial" w:cs="Arial"/>
          <w:b/>
          <w:sz w:val="20"/>
          <w:lang w:val="ru-RU"/>
        </w:rPr>
      </w:pPr>
      <w:r w:rsidRPr="00246F90">
        <w:rPr>
          <w:rFonts w:ascii="Arial" w:hAnsi="Arial" w:cs="Arial"/>
          <w:b/>
          <w:sz w:val="20"/>
          <w:lang w:val="ru-RU"/>
        </w:rPr>
        <w:t>Вводные замечания</w:t>
      </w:r>
    </w:p>
    <w:p w:rsidR="00246F90" w:rsidRPr="003D387F" w:rsidRDefault="00246F90" w:rsidP="004C3183">
      <w:pPr>
        <w:jc w:val="both"/>
        <w:rPr>
          <w:rFonts w:ascii="Arial" w:hAnsi="Arial" w:cs="Arial"/>
          <w:sz w:val="20"/>
          <w:lang w:val="ru-RU"/>
        </w:rPr>
      </w:pPr>
    </w:p>
    <w:p w:rsidR="0072106B" w:rsidRPr="00D74E00" w:rsidRDefault="00362B99" w:rsidP="0015394E">
      <w:pPr>
        <w:ind w:firstLine="709"/>
        <w:jc w:val="both"/>
        <w:rPr>
          <w:rFonts w:ascii="Arial" w:hAnsi="Arial" w:cs="Arial"/>
          <w:sz w:val="20"/>
          <w:lang w:val="ru-RU"/>
        </w:rPr>
      </w:pPr>
      <w:r>
        <w:rPr>
          <w:rFonts w:ascii="Arial" w:hAnsi="Arial" w:cs="Arial"/>
          <w:sz w:val="20"/>
          <w:lang w:val="ru-RU"/>
        </w:rPr>
        <w:t>Старт</w:t>
      </w:r>
      <w:r w:rsidRPr="00362B99">
        <w:rPr>
          <w:rFonts w:ascii="Arial" w:hAnsi="Arial" w:cs="Arial"/>
          <w:sz w:val="20"/>
          <w:lang w:val="ru-RU"/>
        </w:rPr>
        <w:t>-</w:t>
      </w:r>
      <w:r>
        <w:rPr>
          <w:rFonts w:ascii="Arial" w:hAnsi="Arial" w:cs="Arial"/>
          <w:sz w:val="20"/>
          <w:lang w:val="ru-RU"/>
        </w:rPr>
        <w:t>апы</w:t>
      </w:r>
      <w:r w:rsidRPr="00362B99">
        <w:rPr>
          <w:rFonts w:ascii="Arial" w:hAnsi="Arial" w:cs="Arial"/>
          <w:sz w:val="20"/>
          <w:lang w:val="ru-RU"/>
        </w:rPr>
        <w:t xml:space="preserve">, </w:t>
      </w:r>
      <w:r>
        <w:rPr>
          <w:rFonts w:ascii="Arial" w:hAnsi="Arial" w:cs="Arial"/>
          <w:sz w:val="20"/>
          <w:lang w:val="ru-RU"/>
        </w:rPr>
        <w:t>т</w:t>
      </w:r>
      <w:r w:rsidRPr="00362B99">
        <w:rPr>
          <w:rFonts w:ascii="Arial" w:hAnsi="Arial" w:cs="Arial"/>
          <w:sz w:val="20"/>
          <w:lang w:val="ru-RU"/>
        </w:rPr>
        <w:t>.</w:t>
      </w:r>
      <w:r>
        <w:rPr>
          <w:rFonts w:ascii="Arial" w:hAnsi="Arial" w:cs="Arial"/>
          <w:sz w:val="20"/>
          <w:lang w:val="ru-RU"/>
        </w:rPr>
        <w:t>е</w:t>
      </w:r>
      <w:r w:rsidRPr="00362B99">
        <w:rPr>
          <w:rFonts w:ascii="Arial" w:hAnsi="Arial" w:cs="Arial"/>
          <w:sz w:val="20"/>
          <w:lang w:val="ru-RU"/>
        </w:rPr>
        <w:t xml:space="preserve">. </w:t>
      </w:r>
      <w:r>
        <w:rPr>
          <w:rFonts w:ascii="Arial" w:hAnsi="Arial" w:cs="Arial"/>
          <w:sz w:val="20"/>
          <w:lang w:val="ru-RU"/>
        </w:rPr>
        <w:t>фирмы</w:t>
      </w:r>
      <w:r w:rsidRPr="00362B99">
        <w:rPr>
          <w:rFonts w:ascii="Arial" w:hAnsi="Arial" w:cs="Arial"/>
          <w:sz w:val="20"/>
          <w:lang w:val="ru-RU"/>
        </w:rPr>
        <w:t xml:space="preserve">, </w:t>
      </w:r>
      <w:r>
        <w:rPr>
          <w:rFonts w:ascii="Arial" w:hAnsi="Arial" w:cs="Arial"/>
          <w:sz w:val="20"/>
          <w:lang w:val="ru-RU"/>
        </w:rPr>
        <w:t>находящиеся</w:t>
      </w:r>
      <w:r w:rsidRPr="00362B99">
        <w:rPr>
          <w:rFonts w:ascii="Arial" w:hAnsi="Arial" w:cs="Arial"/>
          <w:sz w:val="20"/>
          <w:lang w:val="ru-RU"/>
        </w:rPr>
        <w:t xml:space="preserve"> </w:t>
      </w:r>
      <w:r>
        <w:rPr>
          <w:rFonts w:ascii="Arial" w:hAnsi="Arial" w:cs="Arial"/>
          <w:sz w:val="20"/>
          <w:lang w:val="ru-RU"/>
        </w:rPr>
        <w:t>в</w:t>
      </w:r>
      <w:r w:rsidRPr="00362B99">
        <w:rPr>
          <w:rFonts w:ascii="Arial" w:hAnsi="Arial" w:cs="Arial"/>
          <w:sz w:val="20"/>
          <w:lang w:val="ru-RU"/>
        </w:rPr>
        <w:t xml:space="preserve"> </w:t>
      </w:r>
      <w:r>
        <w:rPr>
          <w:rFonts w:ascii="Arial" w:hAnsi="Arial" w:cs="Arial"/>
          <w:sz w:val="20"/>
          <w:lang w:val="ru-RU"/>
        </w:rPr>
        <w:t>самом</w:t>
      </w:r>
      <w:r w:rsidRPr="00362B99">
        <w:rPr>
          <w:rFonts w:ascii="Arial" w:hAnsi="Arial" w:cs="Arial"/>
          <w:sz w:val="20"/>
          <w:lang w:val="ru-RU"/>
        </w:rPr>
        <w:t xml:space="preserve"> </w:t>
      </w:r>
      <w:r>
        <w:rPr>
          <w:rFonts w:ascii="Arial" w:hAnsi="Arial" w:cs="Arial"/>
          <w:sz w:val="20"/>
          <w:lang w:val="ru-RU"/>
        </w:rPr>
        <w:t>начале</w:t>
      </w:r>
      <w:r w:rsidRPr="00362B99">
        <w:rPr>
          <w:rFonts w:ascii="Arial" w:hAnsi="Arial" w:cs="Arial"/>
          <w:sz w:val="20"/>
          <w:lang w:val="ru-RU"/>
        </w:rPr>
        <w:t xml:space="preserve"> </w:t>
      </w:r>
      <w:r>
        <w:rPr>
          <w:rFonts w:ascii="Arial" w:hAnsi="Arial" w:cs="Arial"/>
          <w:sz w:val="20"/>
          <w:lang w:val="ru-RU"/>
        </w:rPr>
        <w:t>жизненного</w:t>
      </w:r>
      <w:r w:rsidRPr="00362B99">
        <w:rPr>
          <w:rFonts w:ascii="Arial" w:hAnsi="Arial" w:cs="Arial"/>
          <w:sz w:val="20"/>
          <w:lang w:val="ru-RU"/>
        </w:rPr>
        <w:t xml:space="preserve"> </w:t>
      </w:r>
      <w:r>
        <w:rPr>
          <w:rFonts w:ascii="Arial" w:hAnsi="Arial" w:cs="Arial"/>
          <w:sz w:val="20"/>
          <w:lang w:val="ru-RU"/>
        </w:rPr>
        <w:t>цикла</w:t>
      </w:r>
      <w:r w:rsidRPr="00362B99">
        <w:rPr>
          <w:rFonts w:ascii="Arial" w:hAnsi="Arial" w:cs="Arial"/>
          <w:sz w:val="20"/>
          <w:lang w:val="ru-RU"/>
        </w:rPr>
        <w:t>,</w:t>
      </w:r>
      <w:r w:rsidR="00246F90" w:rsidRPr="00362B99">
        <w:rPr>
          <w:rFonts w:ascii="Arial" w:hAnsi="Arial" w:cs="Arial"/>
          <w:sz w:val="20"/>
          <w:lang w:val="ru-RU"/>
        </w:rPr>
        <w:t xml:space="preserve"> </w:t>
      </w:r>
      <w:r>
        <w:rPr>
          <w:rFonts w:ascii="Arial" w:hAnsi="Arial" w:cs="Arial"/>
          <w:sz w:val="20"/>
          <w:lang w:val="ru-RU"/>
        </w:rPr>
        <w:t xml:space="preserve">и их владельцы – предмет интенсивного изучения в мировой литературе на протяжении последних </w:t>
      </w:r>
      <w:r w:rsidR="0015394E" w:rsidRPr="0015394E">
        <w:rPr>
          <w:rFonts w:ascii="Arial" w:hAnsi="Arial" w:cs="Arial"/>
          <w:sz w:val="20"/>
          <w:lang w:val="ru-RU"/>
        </w:rPr>
        <w:t>20-</w:t>
      </w:r>
      <w:r>
        <w:rPr>
          <w:rFonts w:ascii="Arial" w:hAnsi="Arial" w:cs="Arial"/>
          <w:sz w:val="20"/>
          <w:lang w:val="ru-RU"/>
        </w:rPr>
        <w:t xml:space="preserve">25 лет. В частности, исследователи уделяют большое внимание анализу факторов, влияющих на принятие решения об открытии собственного дела (различают «тянущие» и </w:t>
      </w:r>
      <w:r w:rsidRPr="00D74E00">
        <w:rPr>
          <w:rFonts w:ascii="Arial" w:hAnsi="Arial" w:cs="Arial"/>
          <w:sz w:val="20"/>
          <w:lang w:val="ru-RU"/>
        </w:rPr>
        <w:t>«выталкивающие»</w:t>
      </w:r>
      <w:r>
        <w:rPr>
          <w:rFonts w:ascii="Arial" w:hAnsi="Arial" w:cs="Arial"/>
          <w:sz w:val="20"/>
          <w:lang w:val="ru-RU"/>
        </w:rPr>
        <w:t xml:space="preserve"> факторы), то или иное сочетание которых приводит к формированию различных типов мотивации к созданию и ведению бизнеса – добровольного, либо вынужденного предпринимательства</w:t>
      </w:r>
      <w:r w:rsidR="00246F90" w:rsidRPr="0072106B">
        <w:rPr>
          <w:rFonts w:ascii="Arial" w:hAnsi="Arial" w:cs="Arial"/>
          <w:sz w:val="20"/>
          <w:lang w:val="ru-RU"/>
        </w:rPr>
        <w:t xml:space="preserve"> (</w:t>
      </w:r>
      <w:r w:rsidR="00246F90" w:rsidRPr="003C15F3">
        <w:rPr>
          <w:rFonts w:ascii="Arial" w:hAnsi="Arial" w:cs="Arial"/>
          <w:sz w:val="20"/>
          <w:lang w:val="en-US"/>
        </w:rPr>
        <w:t>Shane</w:t>
      </w:r>
      <w:r w:rsidR="00246F90" w:rsidRPr="0072106B">
        <w:rPr>
          <w:rFonts w:ascii="Arial" w:hAnsi="Arial" w:cs="Arial"/>
          <w:sz w:val="20"/>
          <w:lang w:val="ru-RU"/>
        </w:rPr>
        <w:t xml:space="preserve">, </w:t>
      </w:r>
      <w:r w:rsidR="00246F90" w:rsidRPr="003C15F3">
        <w:rPr>
          <w:rFonts w:ascii="Arial" w:hAnsi="Arial" w:cs="Arial"/>
          <w:sz w:val="20"/>
          <w:lang w:val="en-US"/>
        </w:rPr>
        <w:t>Locke</w:t>
      </w:r>
      <w:r w:rsidR="00246F90" w:rsidRPr="0072106B">
        <w:rPr>
          <w:rFonts w:ascii="Arial" w:hAnsi="Arial" w:cs="Arial"/>
          <w:sz w:val="20"/>
          <w:lang w:val="ru-RU"/>
        </w:rPr>
        <w:t xml:space="preserve"> </w:t>
      </w:r>
      <w:r w:rsidR="0072106B" w:rsidRPr="0072106B">
        <w:rPr>
          <w:rFonts w:ascii="Arial" w:hAnsi="Arial" w:cs="Arial"/>
          <w:sz w:val="20"/>
          <w:lang w:val="ru-RU"/>
        </w:rPr>
        <w:t>&amp;</w:t>
      </w:r>
      <w:r w:rsidR="00246F90" w:rsidRPr="0072106B">
        <w:rPr>
          <w:rFonts w:ascii="Arial" w:hAnsi="Arial" w:cs="Arial"/>
          <w:sz w:val="20"/>
          <w:lang w:val="ru-RU"/>
        </w:rPr>
        <w:t xml:space="preserve"> </w:t>
      </w:r>
      <w:r w:rsidR="00246F90" w:rsidRPr="003C15F3">
        <w:rPr>
          <w:rFonts w:ascii="Arial" w:hAnsi="Arial" w:cs="Arial"/>
          <w:sz w:val="20"/>
          <w:lang w:val="en-US"/>
        </w:rPr>
        <w:t>Collins</w:t>
      </w:r>
      <w:r w:rsidR="00246F90" w:rsidRPr="0072106B">
        <w:rPr>
          <w:rFonts w:ascii="Arial" w:hAnsi="Arial" w:cs="Arial"/>
          <w:sz w:val="20"/>
          <w:lang w:val="ru-RU"/>
        </w:rPr>
        <w:t xml:space="preserve">, 2003). </w:t>
      </w:r>
    </w:p>
    <w:p w:rsidR="00246F90" w:rsidRPr="0072106B" w:rsidRDefault="0072106B" w:rsidP="0015394E">
      <w:pPr>
        <w:ind w:firstLine="709"/>
        <w:jc w:val="both"/>
        <w:rPr>
          <w:rFonts w:ascii="Arial" w:hAnsi="Arial" w:cs="Arial"/>
          <w:sz w:val="20"/>
          <w:lang w:val="ru-RU"/>
        </w:rPr>
      </w:pPr>
      <w:r>
        <w:rPr>
          <w:rFonts w:ascii="Arial" w:hAnsi="Arial" w:cs="Arial"/>
          <w:sz w:val="20"/>
          <w:lang w:val="ru-RU"/>
        </w:rPr>
        <w:t>В</w:t>
      </w:r>
      <w:r w:rsidRPr="0072106B">
        <w:rPr>
          <w:rFonts w:ascii="Arial" w:hAnsi="Arial" w:cs="Arial"/>
          <w:sz w:val="20"/>
          <w:lang w:val="ru-RU"/>
        </w:rPr>
        <w:t xml:space="preserve"> </w:t>
      </w:r>
      <w:r>
        <w:rPr>
          <w:rFonts w:ascii="Arial" w:hAnsi="Arial" w:cs="Arial"/>
          <w:sz w:val="20"/>
          <w:lang w:val="ru-RU"/>
        </w:rPr>
        <w:t>противоположность</w:t>
      </w:r>
      <w:r w:rsidRPr="0072106B">
        <w:rPr>
          <w:rFonts w:ascii="Arial" w:hAnsi="Arial" w:cs="Arial"/>
          <w:sz w:val="20"/>
          <w:lang w:val="ru-RU"/>
        </w:rPr>
        <w:t xml:space="preserve"> </w:t>
      </w:r>
      <w:r>
        <w:rPr>
          <w:rFonts w:ascii="Arial" w:hAnsi="Arial" w:cs="Arial"/>
          <w:sz w:val="20"/>
          <w:lang w:val="ru-RU"/>
        </w:rPr>
        <w:t>этому</w:t>
      </w:r>
      <w:r w:rsidRPr="0072106B">
        <w:rPr>
          <w:rFonts w:ascii="Arial" w:hAnsi="Arial" w:cs="Arial"/>
          <w:sz w:val="20"/>
          <w:lang w:val="ru-RU"/>
        </w:rPr>
        <w:t xml:space="preserve">, </w:t>
      </w:r>
      <w:r>
        <w:rPr>
          <w:rFonts w:ascii="Arial" w:hAnsi="Arial" w:cs="Arial"/>
          <w:sz w:val="20"/>
          <w:lang w:val="ru-RU"/>
        </w:rPr>
        <w:t>процессы</w:t>
      </w:r>
      <w:r w:rsidRPr="0072106B">
        <w:rPr>
          <w:rFonts w:ascii="Arial" w:hAnsi="Arial" w:cs="Arial"/>
          <w:sz w:val="20"/>
          <w:lang w:val="ru-RU"/>
        </w:rPr>
        <w:t xml:space="preserve">, </w:t>
      </w:r>
      <w:r>
        <w:rPr>
          <w:rFonts w:ascii="Arial" w:hAnsi="Arial" w:cs="Arial"/>
          <w:sz w:val="20"/>
          <w:lang w:val="ru-RU"/>
        </w:rPr>
        <w:t>связанные</w:t>
      </w:r>
      <w:r w:rsidRPr="0072106B">
        <w:rPr>
          <w:rFonts w:ascii="Arial" w:hAnsi="Arial" w:cs="Arial"/>
          <w:sz w:val="20"/>
          <w:lang w:val="ru-RU"/>
        </w:rPr>
        <w:t xml:space="preserve"> </w:t>
      </w:r>
      <w:r>
        <w:rPr>
          <w:rFonts w:ascii="Arial" w:hAnsi="Arial" w:cs="Arial"/>
          <w:sz w:val="20"/>
          <w:lang w:val="ru-RU"/>
        </w:rPr>
        <w:t>с</w:t>
      </w:r>
      <w:r w:rsidRPr="0072106B">
        <w:rPr>
          <w:rFonts w:ascii="Arial" w:hAnsi="Arial" w:cs="Arial"/>
          <w:sz w:val="20"/>
          <w:lang w:val="ru-RU"/>
        </w:rPr>
        <w:t xml:space="preserve"> </w:t>
      </w:r>
      <w:r>
        <w:rPr>
          <w:rFonts w:ascii="Arial" w:hAnsi="Arial" w:cs="Arial"/>
          <w:sz w:val="20"/>
          <w:lang w:val="ru-RU"/>
        </w:rPr>
        <w:t>закрытием</w:t>
      </w:r>
      <w:r w:rsidRPr="0072106B">
        <w:rPr>
          <w:rFonts w:ascii="Arial" w:hAnsi="Arial" w:cs="Arial"/>
          <w:sz w:val="20"/>
          <w:lang w:val="ru-RU"/>
        </w:rPr>
        <w:t xml:space="preserve"> </w:t>
      </w:r>
      <w:r>
        <w:rPr>
          <w:rFonts w:ascii="Arial" w:hAnsi="Arial" w:cs="Arial"/>
          <w:sz w:val="20"/>
          <w:lang w:val="ru-RU"/>
        </w:rPr>
        <w:t>бизнеса</w:t>
      </w:r>
      <w:r w:rsidRPr="0072106B">
        <w:rPr>
          <w:rFonts w:ascii="Arial" w:hAnsi="Arial" w:cs="Arial"/>
          <w:sz w:val="20"/>
          <w:lang w:val="ru-RU"/>
        </w:rPr>
        <w:t xml:space="preserve"> / </w:t>
      </w:r>
      <w:r>
        <w:rPr>
          <w:rFonts w:ascii="Arial" w:hAnsi="Arial" w:cs="Arial"/>
          <w:sz w:val="20"/>
          <w:lang w:val="ru-RU"/>
        </w:rPr>
        <w:t>прекращением</w:t>
      </w:r>
      <w:r w:rsidRPr="0072106B">
        <w:rPr>
          <w:rFonts w:ascii="Arial" w:hAnsi="Arial" w:cs="Arial"/>
          <w:sz w:val="20"/>
          <w:lang w:val="ru-RU"/>
        </w:rPr>
        <w:t xml:space="preserve"> </w:t>
      </w:r>
      <w:r>
        <w:rPr>
          <w:rFonts w:ascii="Arial" w:hAnsi="Arial" w:cs="Arial"/>
          <w:sz w:val="20"/>
          <w:lang w:val="ru-RU"/>
        </w:rPr>
        <w:t>предпринимательской</w:t>
      </w:r>
      <w:r w:rsidRPr="0072106B">
        <w:rPr>
          <w:rFonts w:ascii="Arial" w:hAnsi="Arial" w:cs="Arial"/>
          <w:sz w:val="20"/>
          <w:lang w:val="ru-RU"/>
        </w:rPr>
        <w:t xml:space="preserve"> </w:t>
      </w:r>
      <w:r>
        <w:rPr>
          <w:rFonts w:ascii="Arial" w:hAnsi="Arial" w:cs="Arial"/>
          <w:sz w:val="20"/>
          <w:lang w:val="ru-RU"/>
        </w:rPr>
        <w:t>активности, остаются одним из наименее исследованных аспектов в теории предпринимательства</w:t>
      </w:r>
      <w:r w:rsidR="00246F90" w:rsidRPr="0072106B">
        <w:rPr>
          <w:rFonts w:ascii="Arial" w:hAnsi="Arial" w:cs="Arial"/>
          <w:sz w:val="20"/>
          <w:lang w:val="ru-RU"/>
        </w:rPr>
        <w:t xml:space="preserve"> (</w:t>
      </w:r>
      <w:r w:rsidR="00246F90" w:rsidRPr="00B92D1C">
        <w:rPr>
          <w:rFonts w:ascii="Arial" w:hAnsi="Arial" w:cs="Arial"/>
          <w:sz w:val="20"/>
          <w:lang w:val="en-US"/>
        </w:rPr>
        <w:t>Blackburn</w:t>
      </w:r>
      <w:r w:rsidR="00246F90" w:rsidRPr="0072106B">
        <w:rPr>
          <w:rFonts w:ascii="Arial" w:hAnsi="Arial" w:cs="Arial"/>
          <w:sz w:val="20"/>
          <w:lang w:val="ru-RU"/>
        </w:rPr>
        <w:t xml:space="preserve"> &amp; </w:t>
      </w:r>
      <w:r w:rsidR="00246F90" w:rsidRPr="00B92D1C">
        <w:rPr>
          <w:rFonts w:ascii="Arial" w:hAnsi="Arial" w:cs="Arial"/>
          <w:sz w:val="20"/>
          <w:lang w:val="en-US"/>
        </w:rPr>
        <w:t>Kovalainen</w:t>
      </w:r>
      <w:r w:rsidR="00246F90" w:rsidRPr="0072106B">
        <w:rPr>
          <w:rFonts w:ascii="Arial" w:hAnsi="Arial" w:cs="Arial"/>
          <w:sz w:val="20"/>
          <w:lang w:val="ru-RU"/>
        </w:rPr>
        <w:t xml:space="preserve">, 2008) – </w:t>
      </w:r>
      <w:r>
        <w:rPr>
          <w:rFonts w:ascii="Arial" w:hAnsi="Arial" w:cs="Arial"/>
          <w:sz w:val="20"/>
          <w:lang w:val="ru-RU"/>
        </w:rPr>
        <w:t xml:space="preserve">особенно в сравнении с числом и </w:t>
      </w:r>
      <w:r w:rsidR="00246F90" w:rsidRPr="0072106B">
        <w:rPr>
          <w:rFonts w:ascii="Arial" w:hAnsi="Arial" w:cs="Arial"/>
          <w:sz w:val="20"/>
          <w:lang w:val="ru-RU"/>
        </w:rPr>
        <w:t xml:space="preserve"> </w:t>
      </w:r>
      <w:r w:rsidRPr="0072106B">
        <w:rPr>
          <w:rFonts w:ascii="Arial" w:hAnsi="Arial" w:cs="Arial"/>
          <w:sz w:val="20"/>
          <w:lang w:val="ru-RU"/>
        </w:rPr>
        <w:t xml:space="preserve">проектов и публикаций о стартовом предпринимательстве. </w:t>
      </w:r>
      <w:proofErr w:type="gramStart"/>
      <w:r>
        <w:rPr>
          <w:rFonts w:ascii="Arial" w:hAnsi="Arial" w:cs="Arial"/>
          <w:sz w:val="20"/>
          <w:lang w:val="ru-RU"/>
        </w:rPr>
        <w:t>Исследователи лишь сравнительно недавно стали заниматься изучением этого этапа в предпринимательской активности индивидов и в жизни фирм, а также его влияния на последующую судьбу бизнеса и карьерную траекторию бывшего предпринимателя</w:t>
      </w:r>
      <w:r w:rsidR="00246F90" w:rsidRPr="0072106B">
        <w:rPr>
          <w:rFonts w:ascii="Arial" w:hAnsi="Arial" w:cs="Arial"/>
          <w:sz w:val="20"/>
          <w:lang w:val="ru-RU"/>
        </w:rPr>
        <w:t xml:space="preserve"> (</w:t>
      </w:r>
      <w:r w:rsidR="00246F90" w:rsidRPr="000A54B8">
        <w:rPr>
          <w:rFonts w:ascii="Arial" w:hAnsi="Arial" w:cs="Arial"/>
          <w:color w:val="211D1E"/>
          <w:sz w:val="20"/>
          <w:lang w:val="en-US"/>
        </w:rPr>
        <w:t>Carter</w:t>
      </w:r>
      <w:r w:rsidR="00246F90" w:rsidRPr="0072106B">
        <w:rPr>
          <w:rFonts w:ascii="Arial" w:hAnsi="Arial" w:cs="Arial"/>
          <w:color w:val="211D1E"/>
          <w:sz w:val="20"/>
          <w:lang w:val="ru-RU"/>
        </w:rPr>
        <w:t xml:space="preserve">, </w:t>
      </w:r>
      <w:r w:rsidR="00246F90" w:rsidRPr="000A54B8">
        <w:rPr>
          <w:rFonts w:ascii="Arial" w:hAnsi="Arial" w:cs="Arial"/>
          <w:color w:val="211D1E"/>
          <w:sz w:val="20"/>
          <w:lang w:val="en-US"/>
        </w:rPr>
        <w:t>Williams</w:t>
      </w:r>
      <w:r w:rsidR="00246F90" w:rsidRPr="0072106B">
        <w:rPr>
          <w:rFonts w:ascii="Arial" w:hAnsi="Arial" w:cs="Arial"/>
          <w:color w:val="211D1E"/>
          <w:sz w:val="20"/>
          <w:lang w:val="ru-RU"/>
        </w:rPr>
        <w:t xml:space="preserve">, &amp; </w:t>
      </w:r>
      <w:r w:rsidR="00246F90" w:rsidRPr="000A54B8">
        <w:rPr>
          <w:rFonts w:ascii="Arial" w:hAnsi="Arial" w:cs="Arial"/>
          <w:color w:val="211D1E"/>
          <w:sz w:val="20"/>
          <w:lang w:val="en-US"/>
        </w:rPr>
        <w:t>Reynolds</w:t>
      </w:r>
      <w:r w:rsidR="00246F90" w:rsidRPr="0072106B">
        <w:rPr>
          <w:rFonts w:ascii="Arial" w:hAnsi="Arial" w:cs="Arial"/>
          <w:color w:val="211D1E"/>
          <w:sz w:val="20"/>
          <w:lang w:val="ru-RU"/>
        </w:rPr>
        <w:t xml:space="preserve">, 1997; </w:t>
      </w:r>
      <w:r w:rsidR="00246F90" w:rsidRPr="000557F1">
        <w:rPr>
          <w:rFonts w:ascii="Arial" w:hAnsi="Arial" w:cs="Arial"/>
          <w:sz w:val="20"/>
          <w:lang w:val="en-US"/>
        </w:rPr>
        <w:t>Schut</w:t>
      </w:r>
      <w:r w:rsidR="00246F90" w:rsidRPr="0018250C">
        <w:rPr>
          <w:lang w:val="en-US"/>
        </w:rPr>
        <w:t>j</w:t>
      </w:r>
      <w:r w:rsidR="00246F90" w:rsidRPr="000557F1">
        <w:rPr>
          <w:rFonts w:ascii="Arial" w:hAnsi="Arial" w:cs="Arial"/>
          <w:sz w:val="20"/>
          <w:lang w:val="en-US"/>
        </w:rPr>
        <w:t>ens</w:t>
      </w:r>
      <w:r w:rsidR="00246F90" w:rsidRPr="0072106B">
        <w:rPr>
          <w:rFonts w:ascii="Arial" w:hAnsi="Arial" w:cs="Arial"/>
          <w:sz w:val="20"/>
          <w:lang w:val="ru-RU"/>
        </w:rPr>
        <w:t xml:space="preserve"> &amp; </w:t>
      </w:r>
      <w:r w:rsidR="00246F90" w:rsidRPr="000557F1">
        <w:rPr>
          <w:rFonts w:ascii="Arial" w:hAnsi="Arial" w:cs="Arial"/>
          <w:sz w:val="20"/>
          <w:lang w:val="en-US"/>
        </w:rPr>
        <w:t>Stam</w:t>
      </w:r>
      <w:r w:rsidR="00246F90" w:rsidRPr="0072106B">
        <w:rPr>
          <w:rFonts w:ascii="Arial" w:hAnsi="Arial" w:cs="Arial"/>
          <w:sz w:val="20"/>
          <w:lang w:val="ru-RU"/>
        </w:rPr>
        <w:t xml:space="preserve">, 2006; </w:t>
      </w:r>
      <w:r w:rsidR="00246F90" w:rsidRPr="000557F1">
        <w:rPr>
          <w:rFonts w:ascii="Arial" w:hAnsi="Arial" w:cs="Arial"/>
          <w:sz w:val="20"/>
          <w:lang w:val="en-US"/>
        </w:rPr>
        <w:t>Ucbasaran</w:t>
      </w:r>
      <w:r w:rsidR="00246F90" w:rsidRPr="0072106B">
        <w:rPr>
          <w:rFonts w:ascii="Arial" w:hAnsi="Arial" w:cs="Arial"/>
          <w:sz w:val="20"/>
          <w:lang w:val="ru-RU"/>
        </w:rPr>
        <w:t xml:space="preserve">, </w:t>
      </w:r>
      <w:r w:rsidR="00246F90">
        <w:rPr>
          <w:rFonts w:ascii="Arial" w:hAnsi="Arial" w:cs="Arial"/>
          <w:sz w:val="20"/>
          <w:lang w:val="en-US"/>
        </w:rPr>
        <w:t>Westhead</w:t>
      </w:r>
      <w:proofErr w:type="gramEnd"/>
      <w:r w:rsidR="00246F90" w:rsidRPr="0072106B">
        <w:rPr>
          <w:rFonts w:ascii="Arial" w:hAnsi="Arial" w:cs="Arial"/>
          <w:sz w:val="20"/>
          <w:lang w:val="ru-RU"/>
        </w:rPr>
        <w:t xml:space="preserve"> </w:t>
      </w:r>
      <w:proofErr w:type="gramStart"/>
      <w:r w:rsidR="00246F90" w:rsidRPr="0072106B">
        <w:rPr>
          <w:rFonts w:ascii="Arial" w:hAnsi="Arial" w:cs="Arial"/>
          <w:sz w:val="20"/>
          <w:lang w:val="ru-RU"/>
        </w:rPr>
        <w:t xml:space="preserve">&amp; </w:t>
      </w:r>
      <w:r w:rsidR="00246F90">
        <w:rPr>
          <w:rFonts w:ascii="Arial" w:hAnsi="Arial" w:cs="Arial"/>
          <w:sz w:val="20"/>
          <w:lang w:val="en-US"/>
        </w:rPr>
        <w:t>Wright</w:t>
      </w:r>
      <w:r w:rsidR="00246F90" w:rsidRPr="0072106B">
        <w:rPr>
          <w:rFonts w:ascii="Arial" w:hAnsi="Arial" w:cs="Arial"/>
          <w:iCs/>
          <w:sz w:val="20"/>
          <w:lang w:val="ru-RU"/>
        </w:rPr>
        <w:t>,</w:t>
      </w:r>
      <w:r w:rsidR="00246F90" w:rsidRPr="0072106B">
        <w:rPr>
          <w:rFonts w:ascii="Arial" w:hAnsi="Arial" w:cs="Arial"/>
          <w:sz w:val="20"/>
          <w:lang w:val="ru-RU"/>
        </w:rPr>
        <w:t xml:space="preserve"> 2006).</w:t>
      </w:r>
      <w:proofErr w:type="gramEnd"/>
    </w:p>
    <w:p w:rsidR="00246F90" w:rsidRPr="00AA650C" w:rsidRDefault="0072106B" w:rsidP="0015394E">
      <w:pPr>
        <w:ind w:firstLine="709"/>
        <w:jc w:val="both"/>
        <w:rPr>
          <w:rFonts w:ascii="Arial" w:hAnsi="Arial" w:cs="Arial"/>
          <w:sz w:val="20"/>
          <w:lang w:val="ru-RU"/>
        </w:rPr>
      </w:pPr>
      <w:r w:rsidRPr="00AA650C">
        <w:rPr>
          <w:rFonts w:ascii="Arial" w:hAnsi="Arial" w:cs="Arial"/>
          <w:sz w:val="20"/>
          <w:lang w:val="ru-RU"/>
        </w:rPr>
        <w:t>В результате появилось понимание того, что процесс закрытия бизнеса/выхода из дела может быть порожден различными, связанными далеко не только с ситуацией внутри бизнеса,</w:t>
      </w:r>
      <w:r w:rsidR="00246F90" w:rsidRPr="00AA650C">
        <w:rPr>
          <w:rFonts w:ascii="Arial" w:hAnsi="Arial" w:cs="Arial"/>
          <w:sz w:val="20"/>
          <w:lang w:val="ru-RU"/>
        </w:rPr>
        <w:t xml:space="preserve"> </w:t>
      </w:r>
      <w:r w:rsidRPr="00AA650C">
        <w:rPr>
          <w:rFonts w:ascii="Arial" w:hAnsi="Arial" w:cs="Arial"/>
          <w:sz w:val="20"/>
          <w:lang w:val="ru-RU"/>
        </w:rPr>
        <w:t>причинами и приводить к разным последствиям с точки зрения дальнейшей стратегии бывшего владельца в сфере хозяйственной активности</w:t>
      </w:r>
      <w:r w:rsidR="00246F90" w:rsidRPr="00AA650C">
        <w:rPr>
          <w:rFonts w:ascii="Arial" w:hAnsi="Arial" w:cs="Arial"/>
          <w:sz w:val="20"/>
          <w:lang w:val="ru-RU"/>
        </w:rPr>
        <w:t xml:space="preserve">. </w:t>
      </w:r>
      <w:r w:rsidRPr="00AA650C">
        <w:rPr>
          <w:rFonts w:ascii="Arial" w:hAnsi="Arial" w:cs="Arial"/>
          <w:sz w:val="20"/>
          <w:lang w:val="ru-RU"/>
        </w:rPr>
        <w:t>Напр.</w:t>
      </w:r>
      <w:r w:rsidR="00246F90" w:rsidRPr="00AA650C">
        <w:rPr>
          <w:rFonts w:ascii="Arial" w:hAnsi="Arial" w:cs="Arial"/>
          <w:sz w:val="20"/>
          <w:lang w:val="ru-RU"/>
        </w:rPr>
        <w:t xml:space="preserve">, </w:t>
      </w:r>
      <w:r w:rsidR="00246F90" w:rsidRPr="00AA650C">
        <w:rPr>
          <w:rFonts w:ascii="Arial" w:hAnsi="Arial" w:cs="Arial"/>
          <w:sz w:val="20"/>
        </w:rPr>
        <w:t>Watson</w:t>
      </w:r>
      <w:r w:rsidR="00246F90" w:rsidRPr="00AA650C">
        <w:rPr>
          <w:rFonts w:ascii="Arial" w:hAnsi="Arial" w:cs="Arial"/>
          <w:sz w:val="20"/>
          <w:lang w:val="ru-RU"/>
        </w:rPr>
        <w:t xml:space="preserve"> </w:t>
      </w:r>
      <w:r w:rsidR="00246F90" w:rsidRPr="00AA650C">
        <w:rPr>
          <w:rFonts w:ascii="Arial" w:hAnsi="Arial" w:cs="Arial"/>
          <w:sz w:val="20"/>
        </w:rPr>
        <w:t>and</w:t>
      </w:r>
      <w:r w:rsidR="00246F90" w:rsidRPr="00AA650C">
        <w:rPr>
          <w:rFonts w:ascii="Arial" w:hAnsi="Arial" w:cs="Arial"/>
          <w:sz w:val="20"/>
          <w:lang w:val="ru-RU"/>
        </w:rPr>
        <w:t xml:space="preserve"> </w:t>
      </w:r>
      <w:r w:rsidR="00246F90" w:rsidRPr="00AA650C">
        <w:rPr>
          <w:rFonts w:ascii="Arial" w:hAnsi="Arial" w:cs="Arial"/>
          <w:sz w:val="20"/>
        </w:rPr>
        <w:t>Everett</w:t>
      </w:r>
      <w:r w:rsidR="00246F90" w:rsidRPr="00AA650C">
        <w:rPr>
          <w:rFonts w:ascii="Arial" w:hAnsi="Arial" w:cs="Arial"/>
          <w:sz w:val="20"/>
          <w:lang w:val="ru-RU"/>
        </w:rPr>
        <w:t xml:space="preserve"> (1988, </w:t>
      </w:r>
      <w:r w:rsidR="00246F90" w:rsidRPr="00AA650C">
        <w:rPr>
          <w:rFonts w:ascii="Arial" w:hAnsi="Arial" w:cs="Arial"/>
          <w:sz w:val="20"/>
        </w:rPr>
        <w:t>pp</w:t>
      </w:r>
      <w:r w:rsidR="00246F90" w:rsidRPr="00AA650C">
        <w:rPr>
          <w:rFonts w:ascii="Arial" w:hAnsi="Arial" w:cs="Arial"/>
          <w:sz w:val="20"/>
          <w:lang w:val="ru-RU"/>
        </w:rPr>
        <w:t xml:space="preserve">. 46-48) </w:t>
      </w:r>
      <w:r w:rsidRPr="00AA650C">
        <w:rPr>
          <w:rFonts w:ascii="Arial" w:hAnsi="Arial" w:cs="Arial"/>
          <w:sz w:val="20"/>
          <w:lang w:val="ru-RU"/>
        </w:rPr>
        <w:t>выделили четыре возможных причины</w:t>
      </w:r>
      <w:r w:rsidR="00246F90" w:rsidRPr="00AA650C">
        <w:rPr>
          <w:rFonts w:ascii="Arial" w:hAnsi="Arial" w:cs="Arial"/>
          <w:sz w:val="20"/>
          <w:lang w:val="ru-RU"/>
        </w:rPr>
        <w:t xml:space="preserve"> </w:t>
      </w:r>
      <w:r w:rsidRPr="00AA650C">
        <w:rPr>
          <w:rFonts w:ascii="Arial" w:hAnsi="Arial" w:cs="Arial"/>
          <w:sz w:val="20"/>
          <w:lang w:val="ru-RU"/>
        </w:rPr>
        <w:t>прекращения бизнеса</w:t>
      </w:r>
      <w:r w:rsidR="00246F90" w:rsidRPr="00AA650C">
        <w:rPr>
          <w:rFonts w:ascii="Arial" w:hAnsi="Arial" w:cs="Arial"/>
          <w:sz w:val="20"/>
          <w:lang w:val="ru-RU"/>
        </w:rPr>
        <w:t xml:space="preserve">: </w:t>
      </w:r>
      <w:r w:rsidRPr="00AA650C">
        <w:rPr>
          <w:rFonts w:ascii="Arial" w:hAnsi="Arial" w:cs="Arial"/>
          <w:sz w:val="20"/>
          <w:lang w:val="ru-RU"/>
        </w:rPr>
        <w:t>неудача, приводящая к банкротству;</w:t>
      </w:r>
      <w:r w:rsidR="00246F90" w:rsidRPr="00AA650C">
        <w:rPr>
          <w:rFonts w:ascii="Arial" w:hAnsi="Arial" w:cs="Arial"/>
          <w:sz w:val="20"/>
          <w:lang w:val="ru-RU"/>
        </w:rPr>
        <w:t xml:space="preserve"> </w:t>
      </w:r>
      <w:r w:rsidR="00AA650C" w:rsidRPr="00AA650C">
        <w:rPr>
          <w:rFonts w:ascii="Arial" w:hAnsi="Arial" w:cs="Arial"/>
          <w:sz w:val="20"/>
          <w:lang w:val="ru-RU"/>
        </w:rPr>
        <w:t>прекращение/продажа бизнеса в целях избежание возможных потерь;</w:t>
      </w:r>
      <w:r w:rsidR="00246F90" w:rsidRPr="00AA650C">
        <w:rPr>
          <w:rFonts w:ascii="Arial" w:hAnsi="Arial" w:cs="Arial"/>
          <w:sz w:val="20"/>
          <w:lang w:val="ru-RU"/>
        </w:rPr>
        <w:t xml:space="preserve"> </w:t>
      </w:r>
      <w:r w:rsidR="00AA650C" w:rsidRPr="00AA650C">
        <w:rPr>
          <w:rFonts w:ascii="Arial" w:hAnsi="Arial" w:cs="Arial"/>
          <w:sz w:val="20"/>
          <w:lang w:val="ru-RU"/>
        </w:rPr>
        <w:t xml:space="preserve">закрытие бизнеса из-за неспособности добиться успеха; прекращение бизнеса, обусловленное </w:t>
      </w:r>
      <w:r w:rsidR="00AA650C">
        <w:rPr>
          <w:rFonts w:ascii="Arial" w:hAnsi="Arial" w:cs="Arial"/>
          <w:sz w:val="20"/>
          <w:lang w:val="ru-RU"/>
        </w:rPr>
        <w:t>иными</w:t>
      </w:r>
      <w:r w:rsidR="00AA650C" w:rsidRPr="00AA650C">
        <w:rPr>
          <w:rFonts w:ascii="Arial" w:hAnsi="Arial" w:cs="Arial"/>
          <w:sz w:val="20"/>
          <w:lang w:val="ru-RU"/>
        </w:rPr>
        <w:t xml:space="preserve"> причинами </w:t>
      </w:r>
      <w:r w:rsidR="00246F90" w:rsidRPr="00AA650C">
        <w:rPr>
          <w:rFonts w:ascii="Arial" w:hAnsi="Arial" w:cs="Arial"/>
          <w:sz w:val="20"/>
          <w:lang w:val="ru-RU"/>
        </w:rPr>
        <w:t>(</w:t>
      </w:r>
      <w:proofErr w:type="gramStart"/>
      <w:r w:rsidRPr="00AA650C">
        <w:rPr>
          <w:rFonts w:ascii="Arial" w:hAnsi="Arial" w:cs="Arial"/>
          <w:sz w:val="20"/>
          <w:lang w:val="ru-RU"/>
        </w:rPr>
        <w:t>см</w:t>
      </w:r>
      <w:proofErr w:type="gramEnd"/>
      <w:r w:rsidRPr="00AA650C">
        <w:rPr>
          <w:rFonts w:ascii="Arial" w:hAnsi="Arial" w:cs="Arial"/>
          <w:sz w:val="20"/>
          <w:lang w:val="ru-RU"/>
        </w:rPr>
        <w:t>. также</w:t>
      </w:r>
      <w:r w:rsidR="00246F90" w:rsidRPr="00AA650C">
        <w:rPr>
          <w:rFonts w:ascii="Arial" w:hAnsi="Arial" w:cs="Arial"/>
          <w:sz w:val="20"/>
          <w:lang w:val="ru-RU"/>
        </w:rPr>
        <w:t xml:space="preserve"> </w:t>
      </w:r>
      <w:r w:rsidR="00246F90" w:rsidRPr="00AA650C">
        <w:rPr>
          <w:rFonts w:ascii="Arial" w:hAnsi="Arial" w:cs="Arial"/>
          <w:sz w:val="20"/>
          <w:lang w:val="en-US"/>
        </w:rPr>
        <w:t>Frazera</w:t>
      </w:r>
      <w:r w:rsidR="00246F90" w:rsidRPr="00AA650C">
        <w:rPr>
          <w:rFonts w:ascii="Arial" w:hAnsi="Arial" w:cs="Arial"/>
          <w:sz w:val="20"/>
          <w:lang w:val="ru-RU"/>
        </w:rPr>
        <w:t xml:space="preserve"> &amp; </w:t>
      </w:r>
      <w:r w:rsidR="00246F90" w:rsidRPr="00AA650C">
        <w:rPr>
          <w:rFonts w:ascii="Arial" w:hAnsi="Arial" w:cs="Arial"/>
          <w:sz w:val="20"/>
          <w:lang w:val="en-US"/>
        </w:rPr>
        <w:t>Winzarb</w:t>
      </w:r>
      <w:r w:rsidR="00246F90" w:rsidRPr="00AA650C">
        <w:rPr>
          <w:rFonts w:ascii="Arial" w:hAnsi="Arial" w:cs="Arial"/>
          <w:sz w:val="20"/>
          <w:lang w:val="ru-RU"/>
        </w:rPr>
        <w:t xml:space="preserve">, 2005, </w:t>
      </w:r>
      <w:r w:rsidR="00246F90" w:rsidRPr="00AA650C">
        <w:rPr>
          <w:rFonts w:ascii="Arial" w:hAnsi="Arial" w:cs="Arial"/>
          <w:sz w:val="20"/>
        </w:rPr>
        <w:t>pp</w:t>
      </w:r>
      <w:r w:rsidR="00246F90" w:rsidRPr="00AA650C">
        <w:rPr>
          <w:rFonts w:ascii="Arial" w:hAnsi="Arial" w:cs="Arial"/>
          <w:sz w:val="20"/>
          <w:lang w:val="ru-RU"/>
        </w:rPr>
        <w:t>. 1534-1535).</w:t>
      </w:r>
    </w:p>
    <w:p w:rsidR="00246F90" w:rsidRPr="00F65343" w:rsidRDefault="00AA650C" w:rsidP="0015394E">
      <w:pPr>
        <w:ind w:firstLine="709"/>
        <w:jc w:val="both"/>
        <w:rPr>
          <w:rFonts w:ascii="Arial" w:hAnsi="Arial" w:cs="Arial"/>
          <w:sz w:val="20"/>
          <w:lang w:val="ru-RU"/>
        </w:rPr>
      </w:pPr>
      <w:r>
        <w:rPr>
          <w:rFonts w:ascii="Arial" w:hAnsi="Arial" w:cs="Arial"/>
          <w:sz w:val="20"/>
          <w:lang w:val="ru-RU"/>
        </w:rPr>
        <w:t>Не</w:t>
      </w:r>
      <w:r w:rsidRPr="00F65343">
        <w:rPr>
          <w:rFonts w:ascii="Arial" w:hAnsi="Arial" w:cs="Arial"/>
          <w:sz w:val="20"/>
          <w:lang w:val="ru-RU"/>
        </w:rPr>
        <w:t xml:space="preserve"> </w:t>
      </w:r>
      <w:r>
        <w:rPr>
          <w:rFonts w:ascii="Arial" w:hAnsi="Arial" w:cs="Arial"/>
          <w:sz w:val="20"/>
          <w:lang w:val="ru-RU"/>
        </w:rPr>
        <w:t>только</w:t>
      </w:r>
      <w:r w:rsidRPr="00F65343">
        <w:rPr>
          <w:rFonts w:ascii="Arial" w:hAnsi="Arial" w:cs="Arial"/>
          <w:sz w:val="20"/>
          <w:lang w:val="ru-RU"/>
        </w:rPr>
        <w:t xml:space="preserve"> </w:t>
      </w:r>
      <w:r>
        <w:rPr>
          <w:rFonts w:ascii="Arial" w:hAnsi="Arial" w:cs="Arial"/>
          <w:sz w:val="20"/>
          <w:lang w:val="ru-RU"/>
        </w:rPr>
        <w:t>причины</w:t>
      </w:r>
      <w:r w:rsidRPr="00F65343">
        <w:rPr>
          <w:rFonts w:ascii="Arial" w:hAnsi="Arial" w:cs="Arial"/>
          <w:sz w:val="20"/>
          <w:lang w:val="ru-RU"/>
        </w:rPr>
        <w:t xml:space="preserve">, </w:t>
      </w:r>
      <w:r>
        <w:rPr>
          <w:rFonts w:ascii="Arial" w:hAnsi="Arial" w:cs="Arial"/>
          <w:sz w:val="20"/>
          <w:lang w:val="ru-RU"/>
        </w:rPr>
        <w:t>но</w:t>
      </w:r>
      <w:r w:rsidRPr="00F65343">
        <w:rPr>
          <w:rFonts w:ascii="Arial" w:hAnsi="Arial" w:cs="Arial"/>
          <w:sz w:val="20"/>
          <w:lang w:val="ru-RU"/>
        </w:rPr>
        <w:t xml:space="preserve"> </w:t>
      </w:r>
      <w:r>
        <w:rPr>
          <w:rFonts w:ascii="Arial" w:hAnsi="Arial" w:cs="Arial"/>
          <w:sz w:val="20"/>
          <w:lang w:val="ru-RU"/>
        </w:rPr>
        <w:t>и</w:t>
      </w:r>
      <w:r w:rsidRPr="00F65343">
        <w:rPr>
          <w:rFonts w:ascii="Arial" w:hAnsi="Arial" w:cs="Arial"/>
          <w:sz w:val="20"/>
          <w:lang w:val="ru-RU"/>
        </w:rPr>
        <w:t xml:space="preserve"> </w:t>
      </w:r>
      <w:r>
        <w:rPr>
          <w:rFonts w:ascii="Arial" w:hAnsi="Arial" w:cs="Arial"/>
          <w:sz w:val="20"/>
          <w:lang w:val="ru-RU"/>
        </w:rPr>
        <w:t>последствия</w:t>
      </w:r>
      <w:r w:rsidRPr="00F65343">
        <w:rPr>
          <w:rFonts w:ascii="Arial" w:hAnsi="Arial" w:cs="Arial"/>
          <w:sz w:val="20"/>
          <w:lang w:val="ru-RU"/>
        </w:rPr>
        <w:t xml:space="preserve"> – </w:t>
      </w:r>
      <w:r>
        <w:rPr>
          <w:rFonts w:ascii="Arial" w:hAnsi="Arial" w:cs="Arial"/>
          <w:sz w:val="20"/>
          <w:lang w:val="ru-RU"/>
        </w:rPr>
        <w:t>с</w:t>
      </w:r>
      <w:r w:rsidRPr="00F65343">
        <w:rPr>
          <w:rFonts w:ascii="Arial" w:hAnsi="Arial" w:cs="Arial"/>
          <w:sz w:val="20"/>
          <w:lang w:val="ru-RU"/>
        </w:rPr>
        <w:t xml:space="preserve"> </w:t>
      </w:r>
      <w:r>
        <w:rPr>
          <w:rFonts w:ascii="Arial" w:hAnsi="Arial" w:cs="Arial"/>
          <w:sz w:val="20"/>
          <w:lang w:val="ru-RU"/>
        </w:rPr>
        <w:t>точки</w:t>
      </w:r>
      <w:r w:rsidRPr="00F65343">
        <w:rPr>
          <w:rFonts w:ascii="Arial" w:hAnsi="Arial" w:cs="Arial"/>
          <w:sz w:val="20"/>
          <w:lang w:val="ru-RU"/>
        </w:rPr>
        <w:t xml:space="preserve"> </w:t>
      </w:r>
      <w:r>
        <w:rPr>
          <w:rFonts w:ascii="Arial" w:hAnsi="Arial" w:cs="Arial"/>
          <w:sz w:val="20"/>
          <w:lang w:val="ru-RU"/>
        </w:rPr>
        <w:t>зрения</w:t>
      </w:r>
      <w:r w:rsidRPr="00F65343">
        <w:rPr>
          <w:rFonts w:ascii="Arial" w:hAnsi="Arial" w:cs="Arial"/>
          <w:sz w:val="20"/>
          <w:lang w:val="ru-RU"/>
        </w:rPr>
        <w:t xml:space="preserve"> </w:t>
      </w:r>
      <w:r w:rsidR="00F65343">
        <w:rPr>
          <w:rFonts w:ascii="Arial" w:hAnsi="Arial" w:cs="Arial"/>
          <w:sz w:val="20"/>
          <w:lang w:val="ru-RU"/>
        </w:rPr>
        <w:t>дальнейших</w:t>
      </w:r>
      <w:r w:rsidR="00246F90" w:rsidRPr="00F65343">
        <w:rPr>
          <w:rFonts w:ascii="Arial" w:hAnsi="Arial" w:cs="Arial"/>
          <w:sz w:val="20"/>
          <w:lang w:val="ru-RU"/>
        </w:rPr>
        <w:t xml:space="preserve"> </w:t>
      </w:r>
      <w:r w:rsidR="00F65343">
        <w:rPr>
          <w:rFonts w:ascii="Arial" w:hAnsi="Arial" w:cs="Arial"/>
          <w:sz w:val="20"/>
          <w:lang w:val="ru-RU"/>
        </w:rPr>
        <w:t>перспектив</w:t>
      </w:r>
      <w:r w:rsidR="00246F90" w:rsidRPr="00F65343">
        <w:rPr>
          <w:rFonts w:ascii="Arial" w:hAnsi="Arial" w:cs="Arial"/>
          <w:sz w:val="20"/>
          <w:lang w:val="ru-RU"/>
        </w:rPr>
        <w:t xml:space="preserve"> </w:t>
      </w:r>
      <w:r w:rsidR="00F65343">
        <w:rPr>
          <w:rFonts w:ascii="Arial" w:hAnsi="Arial" w:cs="Arial"/>
          <w:sz w:val="20"/>
          <w:lang w:val="ru-RU"/>
        </w:rPr>
        <w:t xml:space="preserve">владельца закрытого бизнеса в области экономической деятельности </w:t>
      </w:r>
      <w:r w:rsidR="00246F90" w:rsidRPr="00F65343">
        <w:rPr>
          <w:rFonts w:ascii="Arial" w:hAnsi="Arial" w:cs="Arial"/>
          <w:sz w:val="20"/>
          <w:lang w:val="ru-RU"/>
        </w:rPr>
        <w:t xml:space="preserve">– </w:t>
      </w:r>
      <w:r w:rsidR="00F65343">
        <w:rPr>
          <w:rFonts w:ascii="Arial" w:hAnsi="Arial" w:cs="Arial"/>
          <w:sz w:val="20"/>
          <w:lang w:val="ru-RU"/>
        </w:rPr>
        <w:t>различны</w:t>
      </w:r>
      <w:r w:rsidR="00246F90" w:rsidRPr="00F65343">
        <w:rPr>
          <w:rFonts w:ascii="Arial" w:hAnsi="Arial" w:cs="Arial"/>
          <w:sz w:val="20"/>
          <w:lang w:val="ru-RU"/>
        </w:rPr>
        <w:t xml:space="preserve">. </w:t>
      </w:r>
      <w:r w:rsidR="00F65343">
        <w:rPr>
          <w:rFonts w:ascii="Arial" w:hAnsi="Arial" w:cs="Arial"/>
          <w:sz w:val="20"/>
          <w:lang w:val="ru-RU"/>
        </w:rPr>
        <w:t>С</w:t>
      </w:r>
      <w:r w:rsidR="00F65343" w:rsidRPr="00F65343">
        <w:rPr>
          <w:rFonts w:ascii="Arial" w:hAnsi="Arial" w:cs="Arial"/>
          <w:sz w:val="20"/>
          <w:lang w:val="ru-RU"/>
        </w:rPr>
        <w:t xml:space="preserve"> </w:t>
      </w:r>
      <w:r w:rsidR="00F65343">
        <w:rPr>
          <w:rFonts w:ascii="Arial" w:hAnsi="Arial" w:cs="Arial"/>
          <w:sz w:val="20"/>
          <w:lang w:val="ru-RU"/>
        </w:rPr>
        <w:t>этой</w:t>
      </w:r>
      <w:r w:rsidR="00F65343" w:rsidRPr="00F65343">
        <w:rPr>
          <w:rFonts w:ascii="Arial" w:hAnsi="Arial" w:cs="Arial"/>
          <w:sz w:val="20"/>
          <w:lang w:val="ru-RU"/>
        </w:rPr>
        <w:t xml:space="preserve"> </w:t>
      </w:r>
      <w:r w:rsidR="00F65343">
        <w:rPr>
          <w:rFonts w:ascii="Arial" w:hAnsi="Arial" w:cs="Arial"/>
          <w:sz w:val="20"/>
          <w:lang w:val="ru-RU"/>
        </w:rPr>
        <w:t>точки</w:t>
      </w:r>
      <w:r w:rsidR="00F65343" w:rsidRPr="00F65343">
        <w:rPr>
          <w:rFonts w:ascii="Arial" w:hAnsi="Arial" w:cs="Arial"/>
          <w:sz w:val="20"/>
          <w:lang w:val="ru-RU"/>
        </w:rPr>
        <w:t xml:space="preserve"> </w:t>
      </w:r>
      <w:r w:rsidR="00F65343">
        <w:rPr>
          <w:rFonts w:ascii="Arial" w:hAnsi="Arial" w:cs="Arial"/>
          <w:sz w:val="20"/>
          <w:lang w:val="ru-RU"/>
        </w:rPr>
        <w:t>зрения</w:t>
      </w:r>
      <w:r w:rsidR="00F65343" w:rsidRPr="00F65343">
        <w:rPr>
          <w:rFonts w:ascii="Arial" w:hAnsi="Arial" w:cs="Arial"/>
          <w:sz w:val="20"/>
          <w:lang w:val="ru-RU"/>
        </w:rPr>
        <w:t xml:space="preserve">, </w:t>
      </w:r>
      <w:r w:rsidR="00F65343">
        <w:rPr>
          <w:rFonts w:ascii="Arial" w:hAnsi="Arial" w:cs="Arial"/>
          <w:sz w:val="20"/>
          <w:lang w:val="ru-RU"/>
        </w:rPr>
        <w:t>различают</w:t>
      </w:r>
      <w:r w:rsidR="00246F90" w:rsidRPr="00F65343">
        <w:rPr>
          <w:rFonts w:ascii="Arial" w:hAnsi="Arial" w:cs="Arial"/>
          <w:sz w:val="20"/>
          <w:lang w:val="ru-RU"/>
        </w:rPr>
        <w:t xml:space="preserve"> </w:t>
      </w:r>
      <w:r w:rsidR="00F65343">
        <w:rPr>
          <w:rFonts w:ascii="Arial" w:hAnsi="Arial" w:cs="Arial"/>
          <w:sz w:val="20"/>
          <w:lang w:val="ru-RU"/>
        </w:rPr>
        <w:t>закрытие бизнеса</w:t>
      </w:r>
      <w:r w:rsidR="00246F90" w:rsidRPr="00F65343">
        <w:rPr>
          <w:rFonts w:ascii="Arial" w:hAnsi="Arial" w:cs="Arial"/>
          <w:sz w:val="20"/>
          <w:lang w:val="ru-RU"/>
        </w:rPr>
        <w:t xml:space="preserve">, </w:t>
      </w:r>
      <w:r w:rsidR="00F65343">
        <w:rPr>
          <w:rFonts w:ascii="Arial" w:hAnsi="Arial" w:cs="Arial"/>
          <w:sz w:val="20"/>
          <w:lang w:val="ru-RU"/>
        </w:rPr>
        <w:t>неуспех бизнеса и прекращение предпринимательской деятельности</w:t>
      </w:r>
      <w:r w:rsidR="00246F90" w:rsidRPr="00F65343">
        <w:rPr>
          <w:rFonts w:ascii="Arial" w:hAnsi="Arial" w:cs="Arial"/>
          <w:sz w:val="20"/>
          <w:lang w:val="ru-RU"/>
        </w:rPr>
        <w:t xml:space="preserve"> (</w:t>
      </w:r>
      <w:r w:rsidR="00246F90" w:rsidRPr="005D47BE">
        <w:rPr>
          <w:rFonts w:ascii="Arial" w:hAnsi="Arial" w:cs="Arial"/>
          <w:sz w:val="20"/>
          <w:lang w:val="en-US"/>
        </w:rPr>
        <w:t>Stokes</w:t>
      </w:r>
      <w:r w:rsidR="00246F90" w:rsidRPr="00F65343">
        <w:rPr>
          <w:rFonts w:ascii="Arial" w:hAnsi="Arial" w:cs="Arial"/>
          <w:sz w:val="20"/>
          <w:lang w:val="ru-RU"/>
        </w:rPr>
        <w:t xml:space="preserve"> &amp; </w:t>
      </w:r>
      <w:r w:rsidR="00246F90" w:rsidRPr="005D47BE">
        <w:rPr>
          <w:rFonts w:ascii="Arial" w:hAnsi="Arial" w:cs="Arial"/>
          <w:sz w:val="20"/>
          <w:lang w:val="en-US"/>
        </w:rPr>
        <w:t>Blackburn</w:t>
      </w:r>
      <w:r w:rsidR="00246F90" w:rsidRPr="00F65343">
        <w:rPr>
          <w:rFonts w:ascii="Arial" w:hAnsi="Arial" w:cs="Arial"/>
          <w:sz w:val="20"/>
          <w:lang w:val="ru-RU"/>
        </w:rPr>
        <w:t xml:space="preserve">, 2002). </w:t>
      </w:r>
      <w:r w:rsidR="00F65343">
        <w:rPr>
          <w:rFonts w:ascii="Arial" w:hAnsi="Arial" w:cs="Arial"/>
          <w:sz w:val="20"/>
          <w:lang w:val="ru-RU"/>
        </w:rPr>
        <w:t>Закрытие</w:t>
      </w:r>
      <w:r w:rsidR="00F65343" w:rsidRPr="00F65343">
        <w:rPr>
          <w:rFonts w:ascii="Arial" w:hAnsi="Arial" w:cs="Arial"/>
          <w:sz w:val="20"/>
          <w:lang w:val="ru-RU"/>
        </w:rPr>
        <w:t xml:space="preserve"> </w:t>
      </w:r>
      <w:r w:rsidR="00F65343">
        <w:rPr>
          <w:rFonts w:ascii="Arial" w:hAnsi="Arial" w:cs="Arial"/>
          <w:sz w:val="20"/>
          <w:lang w:val="ru-RU"/>
        </w:rPr>
        <w:t>и</w:t>
      </w:r>
      <w:r w:rsidR="00F65343" w:rsidRPr="00F65343">
        <w:rPr>
          <w:rFonts w:ascii="Arial" w:hAnsi="Arial" w:cs="Arial"/>
          <w:sz w:val="20"/>
          <w:lang w:val="ru-RU"/>
        </w:rPr>
        <w:t xml:space="preserve"> </w:t>
      </w:r>
      <w:r w:rsidR="00F65343">
        <w:rPr>
          <w:rFonts w:ascii="Arial" w:hAnsi="Arial" w:cs="Arial"/>
          <w:sz w:val="20"/>
          <w:lang w:val="ru-RU"/>
        </w:rPr>
        <w:t>неуспех</w:t>
      </w:r>
      <w:r w:rsidR="00F65343" w:rsidRPr="00F65343">
        <w:rPr>
          <w:rFonts w:ascii="Arial" w:hAnsi="Arial" w:cs="Arial"/>
          <w:sz w:val="20"/>
          <w:lang w:val="ru-RU"/>
        </w:rPr>
        <w:t xml:space="preserve"> </w:t>
      </w:r>
      <w:r w:rsidR="00F65343">
        <w:rPr>
          <w:rFonts w:ascii="Arial" w:hAnsi="Arial" w:cs="Arial"/>
          <w:sz w:val="20"/>
          <w:lang w:val="ru-RU"/>
        </w:rPr>
        <w:t>бизнеса</w:t>
      </w:r>
      <w:r w:rsidR="00246F90" w:rsidRPr="00F65343">
        <w:rPr>
          <w:rFonts w:ascii="Arial" w:hAnsi="Arial" w:cs="Arial"/>
          <w:sz w:val="20"/>
          <w:lang w:val="ru-RU"/>
        </w:rPr>
        <w:t xml:space="preserve"> (</w:t>
      </w:r>
      <w:r w:rsidR="00F65343">
        <w:rPr>
          <w:rFonts w:ascii="Arial" w:hAnsi="Arial" w:cs="Arial"/>
          <w:sz w:val="20"/>
          <w:lang w:val="ru-RU"/>
        </w:rPr>
        <w:t>банкротство</w:t>
      </w:r>
      <w:r w:rsidR="00246F90" w:rsidRPr="00F65343">
        <w:rPr>
          <w:rFonts w:ascii="Arial" w:hAnsi="Arial" w:cs="Arial"/>
          <w:sz w:val="20"/>
          <w:lang w:val="ru-RU"/>
        </w:rPr>
        <w:t xml:space="preserve">) </w:t>
      </w:r>
      <w:r w:rsidR="003B2CED">
        <w:rPr>
          <w:rFonts w:ascii="Arial" w:hAnsi="Arial" w:cs="Arial"/>
          <w:sz w:val="20"/>
          <w:lang w:val="ru-RU"/>
        </w:rPr>
        <w:t>мо</w:t>
      </w:r>
      <w:r w:rsidR="00F65343">
        <w:rPr>
          <w:rFonts w:ascii="Arial" w:hAnsi="Arial" w:cs="Arial"/>
          <w:sz w:val="20"/>
          <w:lang w:val="ru-RU"/>
        </w:rPr>
        <w:t>гут</w:t>
      </w:r>
      <w:r w:rsidR="00F65343" w:rsidRPr="00F65343">
        <w:rPr>
          <w:rFonts w:ascii="Arial" w:hAnsi="Arial" w:cs="Arial"/>
          <w:sz w:val="20"/>
          <w:lang w:val="ru-RU"/>
        </w:rPr>
        <w:t xml:space="preserve"> </w:t>
      </w:r>
      <w:r w:rsidR="00F65343">
        <w:rPr>
          <w:rFonts w:ascii="Arial" w:hAnsi="Arial" w:cs="Arial"/>
          <w:sz w:val="20"/>
          <w:lang w:val="ru-RU"/>
        </w:rPr>
        <w:t>объясняться</w:t>
      </w:r>
      <w:r w:rsidR="00F65343" w:rsidRPr="00F65343">
        <w:rPr>
          <w:rFonts w:ascii="Arial" w:hAnsi="Arial" w:cs="Arial"/>
          <w:sz w:val="20"/>
          <w:lang w:val="ru-RU"/>
        </w:rPr>
        <w:t xml:space="preserve"> </w:t>
      </w:r>
      <w:r w:rsidR="00F65343">
        <w:rPr>
          <w:rFonts w:ascii="Arial" w:hAnsi="Arial" w:cs="Arial"/>
          <w:sz w:val="20"/>
          <w:lang w:val="ru-RU"/>
        </w:rPr>
        <w:t>разными</w:t>
      </w:r>
      <w:r w:rsidR="00F65343" w:rsidRPr="00F65343">
        <w:rPr>
          <w:rFonts w:ascii="Arial" w:hAnsi="Arial" w:cs="Arial"/>
          <w:sz w:val="20"/>
          <w:lang w:val="ru-RU"/>
        </w:rPr>
        <w:t xml:space="preserve"> </w:t>
      </w:r>
      <w:r w:rsidR="00F65343">
        <w:rPr>
          <w:rFonts w:ascii="Arial" w:hAnsi="Arial" w:cs="Arial"/>
          <w:sz w:val="20"/>
          <w:lang w:val="ru-RU"/>
        </w:rPr>
        <w:t>причинами</w:t>
      </w:r>
      <w:r w:rsidR="00246F90" w:rsidRPr="00F65343">
        <w:rPr>
          <w:rFonts w:ascii="Arial" w:hAnsi="Arial" w:cs="Arial"/>
          <w:sz w:val="20"/>
          <w:lang w:val="ru-RU"/>
        </w:rPr>
        <w:t xml:space="preserve">, </w:t>
      </w:r>
      <w:r w:rsidR="00F65343">
        <w:rPr>
          <w:rFonts w:ascii="Arial" w:hAnsi="Arial" w:cs="Arial"/>
          <w:sz w:val="20"/>
          <w:lang w:val="ru-RU"/>
        </w:rPr>
        <w:t>и</w:t>
      </w:r>
      <w:r w:rsidR="00F65343" w:rsidRPr="00F65343">
        <w:rPr>
          <w:rFonts w:ascii="Arial" w:hAnsi="Arial" w:cs="Arial"/>
          <w:sz w:val="20"/>
          <w:lang w:val="ru-RU"/>
        </w:rPr>
        <w:t xml:space="preserve"> </w:t>
      </w:r>
      <w:r w:rsidR="00F65343">
        <w:rPr>
          <w:rFonts w:ascii="Arial" w:hAnsi="Arial" w:cs="Arial"/>
          <w:sz w:val="20"/>
          <w:lang w:val="ru-RU"/>
        </w:rPr>
        <w:t>они</w:t>
      </w:r>
      <w:r w:rsidR="00F65343" w:rsidRPr="00F65343">
        <w:rPr>
          <w:rFonts w:ascii="Arial" w:hAnsi="Arial" w:cs="Arial"/>
          <w:sz w:val="20"/>
          <w:lang w:val="ru-RU"/>
        </w:rPr>
        <w:t xml:space="preserve"> </w:t>
      </w:r>
      <w:r w:rsidR="00F65343">
        <w:rPr>
          <w:rFonts w:ascii="Arial" w:hAnsi="Arial" w:cs="Arial"/>
          <w:sz w:val="20"/>
          <w:lang w:val="ru-RU"/>
        </w:rPr>
        <w:t>совсем</w:t>
      </w:r>
      <w:r w:rsidR="00F65343" w:rsidRPr="00F65343">
        <w:rPr>
          <w:rFonts w:ascii="Arial" w:hAnsi="Arial" w:cs="Arial"/>
          <w:sz w:val="20"/>
          <w:lang w:val="ru-RU"/>
        </w:rPr>
        <w:t xml:space="preserve"> </w:t>
      </w:r>
      <w:r w:rsidR="00F65343">
        <w:rPr>
          <w:rFonts w:ascii="Arial" w:hAnsi="Arial" w:cs="Arial"/>
          <w:sz w:val="20"/>
          <w:lang w:val="ru-RU"/>
        </w:rPr>
        <w:t>не</w:t>
      </w:r>
      <w:r w:rsidR="00F65343" w:rsidRPr="00F65343">
        <w:rPr>
          <w:rFonts w:ascii="Arial" w:hAnsi="Arial" w:cs="Arial"/>
          <w:sz w:val="20"/>
          <w:lang w:val="ru-RU"/>
        </w:rPr>
        <w:t xml:space="preserve"> </w:t>
      </w:r>
      <w:r w:rsidR="00F65343">
        <w:rPr>
          <w:rFonts w:ascii="Arial" w:hAnsi="Arial" w:cs="Arial"/>
          <w:sz w:val="20"/>
          <w:lang w:val="ru-RU"/>
        </w:rPr>
        <w:t>обязательно</w:t>
      </w:r>
      <w:r w:rsidR="00246F90" w:rsidRPr="00F65343">
        <w:rPr>
          <w:rFonts w:ascii="Arial" w:hAnsi="Arial" w:cs="Arial"/>
          <w:sz w:val="20"/>
          <w:lang w:val="ru-RU"/>
        </w:rPr>
        <w:t xml:space="preserve"> </w:t>
      </w:r>
      <w:r w:rsidR="00F65343">
        <w:rPr>
          <w:rFonts w:ascii="Arial" w:hAnsi="Arial" w:cs="Arial"/>
          <w:sz w:val="20"/>
          <w:lang w:val="ru-RU"/>
        </w:rPr>
        <w:t>означают</w:t>
      </w:r>
      <w:r w:rsidR="00F65343" w:rsidRPr="00F65343">
        <w:rPr>
          <w:rFonts w:ascii="Arial" w:hAnsi="Arial" w:cs="Arial"/>
          <w:sz w:val="20"/>
          <w:lang w:val="ru-RU"/>
        </w:rPr>
        <w:t xml:space="preserve">, </w:t>
      </w:r>
      <w:r w:rsidR="00F65343">
        <w:rPr>
          <w:rFonts w:ascii="Arial" w:hAnsi="Arial" w:cs="Arial"/>
          <w:sz w:val="20"/>
          <w:lang w:val="ru-RU"/>
        </w:rPr>
        <w:t>что</w:t>
      </w:r>
      <w:r w:rsidR="00246F90" w:rsidRPr="00F65343">
        <w:rPr>
          <w:rFonts w:ascii="Arial" w:hAnsi="Arial" w:cs="Arial"/>
          <w:sz w:val="20"/>
          <w:lang w:val="ru-RU"/>
        </w:rPr>
        <w:t xml:space="preserve"> </w:t>
      </w:r>
      <w:r w:rsidR="00F65343">
        <w:rPr>
          <w:rFonts w:ascii="Arial" w:hAnsi="Arial" w:cs="Arial"/>
          <w:sz w:val="20"/>
          <w:lang w:val="ru-RU"/>
        </w:rPr>
        <w:t>владельцы прекратят какую бы то ни было предпринимательскую деятельность, как это происходит в случае прекращения предпринимательской деятельности</w:t>
      </w:r>
      <w:r w:rsidR="00246F90" w:rsidRPr="00F65343">
        <w:rPr>
          <w:rFonts w:ascii="Arial" w:hAnsi="Arial" w:cs="Arial"/>
          <w:sz w:val="20"/>
          <w:lang w:val="ru-RU"/>
        </w:rPr>
        <w:t xml:space="preserve">, </w:t>
      </w:r>
      <w:r w:rsidR="00F65343">
        <w:rPr>
          <w:rFonts w:ascii="Arial" w:hAnsi="Arial" w:cs="Arial"/>
          <w:sz w:val="20"/>
          <w:lang w:val="ru-RU"/>
        </w:rPr>
        <w:t xml:space="preserve">влекущую за собой принципиальные изменения в характере </w:t>
      </w:r>
      <w:r w:rsidR="00F65343">
        <w:rPr>
          <w:rFonts w:ascii="Arial" w:hAnsi="Arial" w:cs="Arial"/>
          <w:sz w:val="20"/>
          <w:lang w:val="ru-RU"/>
        </w:rPr>
        <w:lastRenderedPageBreak/>
        <w:t>экономической активности</w:t>
      </w:r>
      <w:r w:rsidR="00246F90" w:rsidRPr="00F65343">
        <w:rPr>
          <w:rFonts w:ascii="Arial" w:hAnsi="Arial" w:cs="Arial"/>
          <w:sz w:val="20"/>
          <w:lang w:val="ru-RU"/>
        </w:rPr>
        <w:t xml:space="preserve">. </w:t>
      </w:r>
      <w:r w:rsidR="00F65343">
        <w:rPr>
          <w:rFonts w:ascii="Arial" w:hAnsi="Arial" w:cs="Arial"/>
          <w:sz w:val="20"/>
          <w:lang w:val="ru-RU"/>
        </w:rPr>
        <w:t>Бейтс</w:t>
      </w:r>
      <w:r w:rsidR="00F65343" w:rsidRPr="00F65343">
        <w:rPr>
          <w:rFonts w:ascii="Arial" w:hAnsi="Arial" w:cs="Arial"/>
          <w:sz w:val="20"/>
          <w:lang w:val="ru-RU"/>
        </w:rPr>
        <w:t xml:space="preserve"> </w:t>
      </w:r>
      <w:r w:rsidR="00F65343">
        <w:rPr>
          <w:rFonts w:ascii="Arial" w:hAnsi="Arial" w:cs="Arial"/>
          <w:sz w:val="20"/>
          <w:lang w:val="ru-RU"/>
        </w:rPr>
        <w:t>в</w:t>
      </w:r>
      <w:r w:rsidR="00F65343" w:rsidRPr="00F65343">
        <w:rPr>
          <w:rFonts w:ascii="Arial" w:hAnsi="Arial" w:cs="Arial"/>
          <w:sz w:val="20"/>
          <w:lang w:val="ru-RU"/>
        </w:rPr>
        <w:t xml:space="preserve"> </w:t>
      </w:r>
      <w:r w:rsidR="00F65343">
        <w:rPr>
          <w:rFonts w:ascii="Arial" w:hAnsi="Arial" w:cs="Arial"/>
          <w:sz w:val="20"/>
          <w:lang w:val="ru-RU"/>
        </w:rPr>
        <w:t>данной</w:t>
      </w:r>
      <w:r w:rsidR="00F65343" w:rsidRPr="00F65343">
        <w:rPr>
          <w:rFonts w:ascii="Arial" w:hAnsi="Arial" w:cs="Arial"/>
          <w:sz w:val="20"/>
          <w:lang w:val="ru-RU"/>
        </w:rPr>
        <w:t xml:space="preserve"> </w:t>
      </w:r>
      <w:r w:rsidR="00F65343">
        <w:rPr>
          <w:rFonts w:ascii="Arial" w:hAnsi="Arial" w:cs="Arial"/>
          <w:sz w:val="20"/>
          <w:lang w:val="ru-RU"/>
        </w:rPr>
        <w:t>связи</w:t>
      </w:r>
      <w:r w:rsidR="00F65343" w:rsidRPr="00F65343">
        <w:rPr>
          <w:rFonts w:ascii="Arial" w:hAnsi="Arial" w:cs="Arial"/>
          <w:sz w:val="20"/>
          <w:lang w:val="ru-RU"/>
        </w:rPr>
        <w:t xml:space="preserve"> </w:t>
      </w:r>
      <w:r w:rsidR="00F65343">
        <w:rPr>
          <w:rFonts w:ascii="Arial" w:hAnsi="Arial" w:cs="Arial"/>
          <w:sz w:val="20"/>
          <w:lang w:val="ru-RU"/>
        </w:rPr>
        <w:t>говорит</w:t>
      </w:r>
      <w:r w:rsidR="00F65343" w:rsidRPr="00F65343">
        <w:rPr>
          <w:rFonts w:ascii="Arial" w:hAnsi="Arial" w:cs="Arial"/>
          <w:sz w:val="20"/>
          <w:lang w:val="ru-RU"/>
        </w:rPr>
        <w:t xml:space="preserve"> </w:t>
      </w:r>
      <w:r w:rsidR="00F65343">
        <w:rPr>
          <w:rFonts w:ascii="Arial" w:hAnsi="Arial" w:cs="Arial"/>
          <w:sz w:val="20"/>
          <w:lang w:val="ru-RU"/>
        </w:rPr>
        <w:t>об «успешных» и «неуспешных» закрытиях</w:t>
      </w:r>
      <w:r w:rsidR="00246F90" w:rsidRPr="00F65343">
        <w:rPr>
          <w:rFonts w:ascii="Arial" w:hAnsi="Arial" w:cs="Arial"/>
          <w:sz w:val="20"/>
          <w:lang w:val="ru-RU"/>
        </w:rPr>
        <w:t xml:space="preserve"> (</w:t>
      </w:r>
      <w:r w:rsidR="00246F90">
        <w:rPr>
          <w:rFonts w:ascii="Arial" w:hAnsi="Arial" w:cs="Arial"/>
          <w:sz w:val="20"/>
          <w:lang w:val="en-US"/>
        </w:rPr>
        <w:t>Bates</w:t>
      </w:r>
      <w:r w:rsidR="00246F90" w:rsidRPr="00F65343">
        <w:rPr>
          <w:rFonts w:ascii="Arial" w:hAnsi="Arial" w:cs="Arial"/>
          <w:sz w:val="20"/>
          <w:lang w:val="ru-RU"/>
        </w:rPr>
        <w:t>, 2005).</w:t>
      </w:r>
    </w:p>
    <w:p w:rsidR="00246F90" w:rsidRPr="00EE3232" w:rsidRDefault="00165359" w:rsidP="0015394E">
      <w:pPr>
        <w:ind w:firstLine="709"/>
        <w:jc w:val="both"/>
        <w:rPr>
          <w:rFonts w:ascii="Arial" w:hAnsi="Arial" w:cs="Arial"/>
          <w:sz w:val="20"/>
          <w:lang w:val="ru-RU"/>
        </w:rPr>
      </w:pPr>
      <w:r>
        <w:rPr>
          <w:rFonts w:ascii="Arial" w:hAnsi="Arial" w:cs="Arial"/>
          <w:sz w:val="20"/>
          <w:lang w:val="ru-RU"/>
        </w:rPr>
        <w:t>Большинство</w:t>
      </w:r>
      <w:r w:rsidRPr="00165359">
        <w:rPr>
          <w:rFonts w:ascii="Arial" w:hAnsi="Arial" w:cs="Arial"/>
          <w:sz w:val="20"/>
          <w:lang w:val="ru-RU"/>
        </w:rPr>
        <w:t xml:space="preserve"> </w:t>
      </w:r>
      <w:r>
        <w:rPr>
          <w:rFonts w:ascii="Arial" w:hAnsi="Arial" w:cs="Arial"/>
          <w:sz w:val="20"/>
          <w:lang w:val="ru-RU"/>
        </w:rPr>
        <w:t>публикаций</w:t>
      </w:r>
      <w:r w:rsidRPr="00165359">
        <w:rPr>
          <w:rFonts w:ascii="Arial" w:hAnsi="Arial" w:cs="Arial"/>
          <w:sz w:val="20"/>
          <w:lang w:val="ru-RU"/>
        </w:rPr>
        <w:t xml:space="preserve"> </w:t>
      </w:r>
      <w:r>
        <w:rPr>
          <w:rFonts w:ascii="Arial" w:hAnsi="Arial" w:cs="Arial"/>
          <w:sz w:val="20"/>
          <w:lang w:val="ru-RU"/>
        </w:rPr>
        <w:t>на</w:t>
      </w:r>
      <w:r w:rsidRPr="00165359">
        <w:rPr>
          <w:rFonts w:ascii="Arial" w:hAnsi="Arial" w:cs="Arial"/>
          <w:sz w:val="20"/>
          <w:lang w:val="ru-RU"/>
        </w:rPr>
        <w:t xml:space="preserve"> </w:t>
      </w:r>
      <w:r>
        <w:rPr>
          <w:rFonts w:ascii="Arial" w:hAnsi="Arial" w:cs="Arial"/>
          <w:sz w:val="20"/>
          <w:lang w:val="ru-RU"/>
        </w:rPr>
        <w:t>эту</w:t>
      </w:r>
      <w:r w:rsidRPr="00165359">
        <w:rPr>
          <w:rFonts w:ascii="Arial" w:hAnsi="Arial" w:cs="Arial"/>
          <w:sz w:val="20"/>
          <w:lang w:val="ru-RU"/>
        </w:rPr>
        <w:t xml:space="preserve"> </w:t>
      </w:r>
      <w:r>
        <w:rPr>
          <w:rFonts w:ascii="Arial" w:hAnsi="Arial" w:cs="Arial"/>
          <w:sz w:val="20"/>
          <w:lang w:val="ru-RU"/>
        </w:rPr>
        <w:t>тему</w:t>
      </w:r>
      <w:r w:rsidR="00246F90" w:rsidRPr="00165359">
        <w:rPr>
          <w:rFonts w:ascii="Arial" w:hAnsi="Arial" w:cs="Arial"/>
          <w:sz w:val="20"/>
          <w:lang w:val="ru-RU"/>
        </w:rPr>
        <w:t xml:space="preserve"> </w:t>
      </w:r>
      <w:r>
        <w:rPr>
          <w:rFonts w:ascii="Arial" w:hAnsi="Arial" w:cs="Arial"/>
          <w:sz w:val="20"/>
          <w:lang w:val="ru-RU"/>
        </w:rPr>
        <w:t>рассматривают процесс и результаты закрытия бизнеса / прекращения предпринимательской деятельности</w:t>
      </w:r>
      <w:r w:rsidR="00246F90" w:rsidRPr="00165359">
        <w:rPr>
          <w:rFonts w:ascii="Arial" w:hAnsi="Arial" w:cs="Arial"/>
          <w:sz w:val="20"/>
          <w:lang w:val="ru-RU"/>
        </w:rPr>
        <w:t xml:space="preserve"> </w:t>
      </w:r>
      <w:r>
        <w:rPr>
          <w:rFonts w:ascii="Arial" w:hAnsi="Arial" w:cs="Arial"/>
          <w:sz w:val="20"/>
          <w:lang w:val="ru-RU"/>
        </w:rPr>
        <w:t>в контексте</w:t>
      </w:r>
      <w:r w:rsidR="00246F90" w:rsidRPr="00165359">
        <w:rPr>
          <w:rFonts w:ascii="Arial" w:hAnsi="Arial" w:cs="Arial"/>
          <w:sz w:val="20"/>
          <w:lang w:val="ru-RU"/>
        </w:rPr>
        <w:t xml:space="preserve"> </w:t>
      </w:r>
      <w:r>
        <w:rPr>
          <w:rFonts w:ascii="Arial" w:hAnsi="Arial" w:cs="Arial"/>
          <w:sz w:val="20"/>
          <w:lang w:val="ru-RU"/>
        </w:rPr>
        <w:t>стабильной макроэкономической ситуации, как результат</w:t>
      </w:r>
      <w:r w:rsidR="00246F90" w:rsidRPr="00165359">
        <w:rPr>
          <w:rFonts w:ascii="Arial" w:hAnsi="Arial" w:cs="Arial"/>
          <w:sz w:val="20"/>
          <w:lang w:val="ru-RU"/>
        </w:rPr>
        <w:t xml:space="preserve"> </w:t>
      </w:r>
      <w:r>
        <w:rPr>
          <w:rFonts w:ascii="Arial" w:hAnsi="Arial" w:cs="Arial"/>
          <w:sz w:val="20"/>
          <w:lang w:val="ru-RU"/>
        </w:rPr>
        <w:t>изменений на микр</w:t>
      </w:r>
      <w:proofErr w:type="gramStart"/>
      <w:r>
        <w:rPr>
          <w:rFonts w:ascii="Arial" w:hAnsi="Arial" w:cs="Arial"/>
          <w:sz w:val="20"/>
          <w:lang w:val="ru-RU"/>
        </w:rPr>
        <w:t>о-</w:t>
      </w:r>
      <w:proofErr w:type="gramEnd"/>
      <w:r>
        <w:rPr>
          <w:rFonts w:ascii="Arial" w:hAnsi="Arial" w:cs="Arial"/>
          <w:sz w:val="20"/>
          <w:lang w:val="ru-RU"/>
        </w:rPr>
        <w:t xml:space="preserve"> или мезоуровне</w:t>
      </w:r>
      <w:r w:rsidR="00246F90" w:rsidRPr="00165359">
        <w:rPr>
          <w:rFonts w:ascii="Arial" w:hAnsi="Arial" w:cs="Arial"/>
          <w:sz w:val="20"/>
          <w:lang w:val="ru-RU"/>
        </w:rPr>
        <w:t xml:space="preserve">. </w:t>
      </w:r>
      <w:r>
        <w:rPr>
          <w:rFonts w:ascii="Arial" w:hAnsi="Arial" w:cs="Arial"/>
          <w:sz w:val="20"/>
          <w:lang w:val="ru-RU"/>
        </w:rPr>
        <w:t>Однако</w:t>
      </w:r>
      <w:r w:rsidRPr="00165359">
        <w:rPr>
          <w:rFonts w:ascii="Arial" w:hAnsi="Arial" w:cs="Arial"/>
          <w:sz w:val="20"/>
          <w:lang w:val="ru-RU"/>
        </w:rPr>
        <w:t xml:space="preserve"> </w:t>
      </w:r>
      <w:r>
        <w:rPr>
          <w:rFonts w:ascii="Arial" w:hAnsi="Arial" w:cs="Arial"/>
          <w:sz w:val="20"/>
          <w:lang w:val="ru-RU"/>
        </w:rPr>
        <w:t>макроэкономические</w:t>
      </w:r>
      <w:r w:rsidRPr="00165359">
        <w:rPr>
          <w:rFonts w:ascii="Arial" w:hAnsi="Arial" w:cs="Arial"/>
          <w:sz w:val="20"/>
          <w:lang w:val="ru-RU"/>
        </w:rPr>
        <w:t xml:space="preserve"> </w:t>
      </w:r>
      <w:r>
        <w:rPr>
          <w:rFonts w:ascii="Arial" w:hAnsi="Arial" w:cs="Arial"/>
          <w:sz w:val="20"/>
          <w:lang w:val="ru-RU"/>
        </w:rPr>
        <w:t>проблемы</w:t>
      </w:r>
      <w:r w:rsidR="00246F90" w:rsidRPr="00165359">
        <w:rPr>
          <w:rFonts w:ascii="Arial" w:hAnsi="Arial" w:cs="Arial"/>
          <w:sz w:val="20"/>
          <w:lang w:val="ru-RU"/>
        </w:rPr>
        <w:t xml:space="preserve">, </w:t>
      </w:r>
      <w:r>
        <w:rPr>
          <w:rFonts w:ascii="Arial" w:hAnsi="Arial" w:cs="Arial"/>
          <w:sz w:val="20"/>
          <w:lang w:val="ru-RU"/>
        </w:rPr>
        <w:t>потрясения</w:t>
      </w:r>
      <w:r w:rsidRPr="00165359">
        <w:rPr>
          <w:rFonts w:ascii="Arial" w:hAnsi="Arial" w:cs="Arial"/>
          <w:sz w:val="20"/>
          <w:lang w:val="ru-RU"/>
        </w:rPr>
        <w:t xml:space="preserve"> </w:t>
      </w:r>
      <w:r>
        <w:rPr>
          <w:rFonts w:ascii="Arial" w:hAnsi="Arial" w:cs="Arial"/>
          <w:sz w:val="20"/>
          <w:lang w:val="ru-RU"/>
        </w:rPr>
        <w:t>на</w:t>
      </w:r>
      <w:r w:rsidRPr="00165359">
        <w:rPr>
          <w:rFonts w:ascii="Arial" w:hAnsi="Arial" w:cs="Arial"/>
          <w:sz w:val="20"/>
          <w:lang w:val="ru-RU"/>
        </w:rPr>
        <w:t xml:space="preserve"> </w:t>
      </w:r>
      <w:r>
        <w:rPr>
          <w:rFonts w:ascii="Arial" w:hAnsi="Arial" w:cs="Arial"/>
          <w:sz w:val="20"/>
          <w:lang w:val="ru-RU"/>
        </w:rPr>
        <w:t>рынках</w:t>
      </w:r>
      <w:r w:rsidRPr="00165359">
        <w:rPr>
          <w:rFonts w:ascii="Arial" w:hAnsi="Arial" w:cs="Arial"/>
          <w:sz w:val="20"/>
          <w:lang w:val="ru-RU"/>
        </w:rPr>
        <w:t xml:space="preserve"> </w:t>
      </w:r>
      <w:r>
        <w:rPr>
          <w:rFonts w:ascii="Arial" w:hAnsi="Arial" w:cs="Arial"/>
          <w:sz w:val="20"/>
          <w:lang w:val="ru-RU"/>
        </w:rPr>
        <w:t>также</w:t>
      </w:r>
      <w:r w:rsidRPr="00165359">
        <w:rPr>
          <w:rFonts w:ascii="Arial" w:hAnsi="Arial" w:cs="Arial"/>
          <w:sz w:val="20"/>
          <w:lang w:val="ru-RU"/>
        </w:rPr>
        <w:t xml:space="preserve"> </w:t>
      </w:r>
      <w:r>
        <w:rPr>
          <w:rFonts w:ascii="Arial" w:hAnsi="Arial" w:cs="Arial"/>
          <w:sz w:val="20"/>
          <w:lang w:val="ru-RU"/>
        </w:rPr>
        <w:t>могут</w:t>
      </w:r>
      <w:r w:rsidRPr="00165359">
        <w:rPr>
          <w:rFonts w:ascii="Arial" w:hAnsi="Arial" w:cs="Arial"/>
          <w:sz w:val="20"/>
          <w:lang w:val="ru-RU"/>
        </w:rPr>
        <w:t xml:space="preserve"> </w:t>
      </w:r>
      <w:r>
        <w:rPr>
          <w:rFonts w:ascii="Arial" w:hAnsi="Arial" w:cs="Arial"/>
          <w:sz w:val="20"/>
          <w:lang w:val="ru-RU"/>
        </w:rPr>
        <w:t>приводить</w:t>
      </w:r>
      <w:r w:rsidRPr="00165359">
        <w:rPr>
          <w:rFonts w:ascii="Arial" w:hAnsi="Arial" w:cs="Arial"/>
          <w:sz w:val="20"/>
          <w:lang w:val="ru-RU"/>
        </w:rPr>
        <w:t xml:space="preserve"> </w:t>
      </w:r>
      <w:r>
        <w:rPr>
          <w:rFonts w:ascii="Arial" w:hAnsi="Arial" w:cs="Arial"/>
          <w:sz w:val="20"/>
          <w:lang w:val="ru-RU"/>
        </w:rPr>
        <w:t xml:space="preserve">как к закрытию, так и </w:t>
      </w:r>
      <w:r w:rsidR="00EE3232">
        <w:rPr>
          <w:rFonts w:ascii="Arial" w:hAnsi="Arial" w:cs="Arial"/>
          <w:sz w:val="20"/>
          <w:lang w:val="ru-RU"/>
        </w:rPr>
        <w:t xml:space="preserve">к </w:t>
      </w:r>
      <w:r>
        <w:rPr>
          <w:rFonts w:ascii="Arial" w:hAnsi="Arial" w:cs="Arial"/>
          <w:sz w:val="20"/>
          <w:lang w:val="ru-RU"/>
        </w:rPr>
        <w:t>полному прекращению предпринимательской деятельности</w:t>
      </w:r>
      <w:r w:rsidR="00246F90" w:rsidRPr="00165359">
        <w:rPr>
          <w:rFonts w:ascii="Arial" w:hAnsi="Arial" w:cs="Arial"/>
          <w:sz w:val="20"/>
          <w:lang w:val="ru-RU"/>
        </w:rPr>
        <w:t xml:space="preserve"> </w:t>
      </w:r>
      <w:r>
        <w:rPr>
          <w:rFonts w:ascii="Arial" w:hAnsi="Arial" w:cs="Arial"/>
          <w:sz w:val="20"/>
          <w:lang w:val="ru-RU"/>
        </w:rPr>
        <w:t xml:space="preserve">– впрочем, как и к </w:t>
      </w:r>
      <w:r w:rsidR="0017706F">
        <w:rPr>
          <w:rFonts w:ascii="Arial" w:hAnsi="Arial" w:cs="Arial"/>
          <w:sz w:val="20"/>
          <w:lang w:val="ru-RU"/>
        </w:rPr>
        <w:t>ре</w:t>
      </w:r>
      <w:r>
        <w:rPr>
          <w:rFonts w:ascii="Arial" w:hAnsi="Arial" w:cs="Arial"/>
          <w:sz w:val="20"/>
          <w:lang w:val="ru-RU"/>
        </w:rPr>
        <w:t>шению об открытии</w:t>
      </w:r>
      <w:r w:rsidR="00301D67">
        <w:rPr>
          <w:rFonts w:ascii="Arial" w:hAnsi="Arial" w:cs="Arial"/>
          <w:sz w:val="20"/>
          <w:lang w:val="ru-RU"/>
        </w:rPr>
        <w:t xml:space="preserve"> </w:t>
      </w:r>
      <w:r>
        <w:rPr>
          <w:rFonts w:ascii="Arial" w:hAnsi="Arial" w:cs="Arial"/>
          <w:sz w:val="20"/>
          <w:lang w:val="ru-RU"/>
        </w:rPr>
        <w:t xml:space="preserve">бизнеса. </w:t>
      </w:r>
    </w:p>
    <w:p w:rsidR="008C09C0" w:rsidRPr="008C09C0" w:rsidRDefault="008C09C0" w:rsidP="0015394E">
      <w:pPr>
        <w:ind w:firstLine="709"/>
        <w:jc w:val="both"/>
        <w:rPr>
          <w:rFonts w:ascii="Arial" w:hAnsi="Arial" w:cs="Arial"/>
          <w:sz w:val="20"/>
          <w:lang w:val="ru-RU"/>
        </w:rPr>
      </w:pPr>
      <w:r>
        <w:rPr>
          <w:rFonts w:ascii="Arial" w:hAnsi="Arial" w:cs="Arial"/>
          <w:sz w:val="20"/>
          <w:lang w:val="ru-RU"/>
        </w:rPr>
        <w:t>В</w:t>
      </w:r>
      <w:r w:rsidRPr="008C09C0">
        <w:rPr>
          <w:rFonts w:ascii="Arial" w:hAnsi="Arial" w:cs="Arial"/>
          <w:sz w:val="20"/>
          <w:lang w:val="ru-RU"/>
        </w:rPr>
        <w:t xml:space="preserve"> </w:t>
      </w:r>
      <w:r>
        <w:rPr>
          <w:rFonts w:ascii="Arial" w:hAnsi="Arial" w:cs="Arial"/>
          <w:sz w:val="20"/>
          <w:lang w:val="ru-RU"/>
        </w:rPr>
        <w:t>период</w:t>
      </w:r>
      <w:r w:rsidRPr="008C09C0">
        <w:rPr>
          <w:rFonts w:ascii="Arial" w:hAnsi="Arial" w:cs="Arial"/>
          <w:sz w:val="20"/>
          <w:lang w:val="ru-RU"/>
        </w:rPr>
        <w:t xml:space="preserve"> </w:t>
      </w:r>
      <w:r>
        <w:rPr>
          <w:rFonts w:ascii="Arial" w:hAnsi="Arial" w:cs="Arial"/>
          <w:sz w:val="20"/>
          <w:lang w:val="ru-RU"/>
        </w:rPr>
        <w:t>экономического</w:t>
      </w:r>
      <w:r w:rsidRPr="008C09C0">
        <w:rPr>
          <w:rFonts w:ascii="Arial" w:hAnsi="Arial" w:cs="Arial"/>
          <w:sz w:val="20"/>
          <w:lang w:val="ru-RU"/>
        </w:rPr>
        <w:t xml:space="preserve"> </w:t>
      </w:r>
      <w:r>
        <w:rPr>
          <w:rFonts w:ascii="Arial" w:hAnsi="Arial" w:cs="Arial"/>
          <w:sz w:val="20"/>
          <w:lang w:val="ru-RU"/>
        </w:rPr>
        <w:t>кризиса</w:t>
      </w:r>
      <w:r w:rsidRPr="008C09C0">
        <w:rPr>
          <w:rFonts w:ascii="Arial" w:hAnsi="Arial" w:cs="Arial"/>
          <w:sz w:val="20"/>
          <w:lang w:val="ru-RU"/>
        </w:rPr>
        <w:t xml:space="preserve"> 2008-2009 </w:t>
      </w:r>
      <w:r>
        <w:rPr>
          <w:rFonts w:ascii="Arial" w:hAnsi="Arial" w:cs="Arial"/>
          <w:sz w:val="20"/>
          <w:lang w:val="ru-RU"/>
        </w:rPr>
        <w:t>в</w:t>
      </w:r>
      <w:r w:rsidRPr="008C09C0">
        <w:rPr>
          <w:rFonts w:ascii="Arial" w:hAnsi="Arial" w:cs="Arial"/>
          <w:sz w:val="20"/>
          <w:lang w:val="ru-RU"/>
        </w:rPr>
        <w:t xml:space="preserve"> </w:t>
      </w:r>
      <w:r>
        <w:rPr>
          <w:rFonts w:ascii="Arial" w:hAnsi="Arial" w:cs="Arial"/>
          <w:sz w:val="20"/>
          <w:lang w:val="ru-RU"/>
        </w:rPr>
        <w:t>большинстве</w:t>
      </w:r>
      <w:r w:rsidRPr="008C09C0">
        <w:rPr>
          <w:rFonts w:ascii="Arial" w:hAnsi="Arial" w:cs="Arial"/>
          <w:sz w:val="20"/>
          <w:lang w:val="ru-RU"/>
        </w:rPr>
        <w:t xml:space="preserve"> </w:t>
      </w:r>
      <w:r>
        <w:rPr>
          <w:rFonts w:ascii="Arial" w:hAnsi="Arial" w:cs="Arial"/>
          <w:sz w:val="20"/>
          <w:lang w:val="ru-RU"/>
        </w:rPr>
        <w:t>стран</w:t>
      </w:r>
      <w:r w:rsidRPr="008C09C0">
        <w:rPr>
          <w:rFonts w:ascii="Arial" w:hAnsi="Arial" w:cs="Arial"/>
          <w:sz w:val="20"/>
          <w:lang w:val="ru-RU"/>
        </w:rPr>
        <w:t xml:space="preserve"> </w:t>
      </w:r>
      <w:r>
        <w:rPr>
          <w:rFonts w:ascii="Arial" w:hAnsi="Arial" w:cs="Arial"/>
          <w:sz w:val="20"/>
          <w:lang w:val="ru-RU"/>
        </w:rPr>
        <w:t>возникли</w:t>
      </w:r>
      <w:r w:rsidR="00EE3232">
        <w:rPr>
          <w:rFonts w:ascii="Arial" w:hAnsi="Arial" w:cs="Arial"/>
          <w:sz w:val="20"/>
          <w:lang w:val="ru-RU"/>
        </w:rPr>
        <w:t xml:space="preserve"> </w:t>
      </w:r>
      <w:r>
        <w:rPr>
          <w:rFonts w:ascii="Arial" w:hAnsi="Arial" w:cs="Arial"/>
          <w:sz w:val="20"/>
          <w:lang w:val="ru-RU"/>
        </w:rPr>
        <w:t>дополнительные</w:t>
      </w:r>
      <w:r w:rsidRPr="008C09C0">
        <w:rPr>
          <w:rFonts w:ascii="Arial" w:hAnsi="Arial" w:cs="Arial"/>
          <w:sz w:val="20"/>
          <w:lang w:val="ru-RU"/>
        </w:rPr>
        <w:t xml:space="preserve"> «</w:t>
      </w:r>
      <w:r>
        <w:rPr>
          <w:rFonts w:ascii="Arial" w:hAnsi="Arial" w:cs="Arial"/>
          <w:sz w:val="20"/>
          <w:lang w:val="ru-RU"/>
        </w:rPr>
        <w:t>тянущие</w:t>
      </w:r>
      <w:r w:rsidRPr="008C09C0">
        <w:rPr>
          <w:rFonts w:ascii="Arial" w:hAnsi="Arial" w:cs="Arial"/>
          <w:sz w:val="20"/>
          <w:lang w:val="ru-RU"/>
        </w:rPr>
        <w:t xml:space="preserve">» </w:t>
      </w:r>
      <w:r>
        <w:rPr>
          <w:rFonts w:ascii="Arial" w:hAnsi="Arial" w:cs="Arial"/>
          <w:sz w:val="20"/>
          <w:lang w:val="ru-RU"/>
        </w:rPr>
        <w:t>и</w:t>
      </w:r>
      <w:r w:rsidRPr="008C09C0">
        <w:rPr>
          <w:rFonts w:ascii="Arial" w:hAnsi="Arial" w:cs="Arial"/>
          <w:sz w:val="20"/>
          <w:lang w:val="ru-RU"/>
        </w:rPr>
        <w:t xml:space="preserve"> «</w:t>
      </w:r>
      <w:r w:rsidR="00D74E00">
        <w:rPr>
          <w:rFonts w:ascii="Arial" w:hAnsi="Arial" w:cs="Arial"/>
          <w:sz w:val="20"/>
          <w:lang w:val="ru-RU"/>
        </w:rPr>
        <w:t>выталкивающие</w:t>
      </w:r>
      <w:r w:rsidRPr="008C09C0">
        <w:rPr>
          <w:rFonts w:ascii="Arial" w:hAnsi="Arial" w:cs="Arial"/>
          <w:sz w:val="20"/>
          <w:lang w:val="ru-RU"/>
        </w:rPr>
        <w:t xml:space="preserve">» </w:t>
      </w:r>
      <w:r>
        <w:rPr>
          <w:rFonts w:ascii="Arial" w:hAnsi="Arial" w:cs="Arial"/>
          <w:sz w:val="20"/>
          <w:lang w:val="ru-RU"/>
        </w:rPr>
        <w:t>факторы</w:t>
      </w:r>
      <w:r w:rsidRPr="008C09C0">
        <w:rPr>
          <w:rFonts w:ascii="Arial" w:hAnsi="Arial" w:cs="Arial"/>
          <w:sz w:val="20"/>
          <w:lang w:val="ru-RU"/>
        </w:rPr>
        <w:t xml:space="preserve"> </w:t>
      </w:r>
      <w:r>
        <w:rPr>
          <w:rFonts w:ascii="Arial" w:hAnsi="Arial" w:cs="Arial"/>
          <w:sz w:val="20"/>
          <w:lang w:val="ru-RU"/>
        </w:rPr>
        <w:t>к</w:t>
      </w:r>
      <w:r w:rsidRPr="008C09C0">
        <w:rPr>
          <w:rFonts w:ascii="Arial" w:hAnsi="Arial" w:cs="Arial"/>
          <w:sz w:val="20"/>
          <w:lang w:val="ru-RU"/>
        </w:rPr>
        <w:t xml:space="preserve"> </w:t>
      </w:r>
      <w:r>
        <w:rPr>
          <w:rFonts w:ascii="Arial" w:hAnsi="Arial" w:cs="Arial"/>
          <w:sz w:val="20"/>
          <w:lang w:val="ru-RU"/>
        </w:rPr>
        <w:t>открытию</w:t>
      </w:r>
      <w:r w:rsidRPr="008C09C0">
        <w:rPr>
          <w:rFonts w:ascii="Arial" w:hAnsi="Arial" w:cs="Arial"/>
          <w:sz w:val="20"/>
          <w:lang w:val="ru-RU"/>
        </w:rPr>
        <w:t xml:space="preserve"> </w:t>
      </w:r>
      <w:r>
        <w:rPr>
          <w:rFonts w:ascii="Arial" w:hAnsi="Arial" w:cs="Arial"/>
          <w:sz w:val="20"/>
          <w:lang w:val="ru-RU"/>
        </w:rPr>
        <w:t>своего</w:t>
      </w:r>
      <w:r w:rsidRPr="008C09C0">
        <w:rPr>
          <w:rFonts w:ascii="Arial" w:hAnsi="Arial" w:cs="Arial"/>
          <w:sz w:val="20"/>
          <w:lang w:val="ru-RU"/>
        </w:rPr>
        <w:t xml:space="preserve"> </w:t>
      </w:r>
      <w:r>
        <w:rPr>
          <w:rFonts w:ascii="Arial" w:hAnsi="Arial" w:cs="Arial"/>
          <w:sz w:val="20"/>
          <w:lang w:val="ru-RU"/>
        </w:rPr>
        <w:t>дела</w:t>
      </w:r>
      <w:r w:rsidRPr="008C09C0">
        <w:rPr>
          <w:rFonts w:ascii="Arial" w:hAnsi="Arial" w:cs="Arial"/>
          <w:sz w:val="20"/>
          <w:lang w:val="ru-RU"/>
        </w:rPr>
        <w:t xml:space="preserve"> – </w:t>
      </w:r>
      <w:r>
        <w:rPr>
          <w:rFonts w:ascii="Arial" w:hAnsi="Arial" w:cs="Arial"/>
          <w:sz w:val="20"/>
          <w:lang w:val="ru-RU"/>
        </w:rPr>
        <w:t>как</w:t>
      </w:r>
      <w:r w:rsidRPr="008C09C0">
        <w:rPr>
          <w:rFonts w:ascii="Arial" w:hAnsi="Arial" w:cs="Arial"/>
          <w:sz w:val="20"/>
          <w:lang w:val="ru-RU"/>
        </w:rPr>
        <w:t xml:space="preserve">, </w:t>
      </w:r>
      <w:r>
        <w:rPr>
          <w:rFonts w:ascii="Arial" w:hAnsi="Arial" w:cs="Arial"/>
          <w:sz w:val="20"/>
          <w:lang w:val="ru-RU"/>
        </w:rPr>
        <w:t>впрочем</w:t>
      </w:r>
      <w:r w:rsidRPr="008C09C0">
        <w:rPr>
          <w:rFonts w:ascii="Arial" w:hAnsi="Arial" w:cs="Arial"/>
          <w:sz w:val="20"/>
          <w:lang w:val="ru-RU"/>
        </w:rPr>
        <w:t xml:space="preserve">, </w:t>
      </w:r>
      <w:r>
        <w:rPr>
          <w:rFonts w:ascii="Arial" w:hAnsi="Arial" w:cs="Arial"/>
          <w:sz w:val="20"/>
          <w:lang w:val="ru-RU"/>
        </w:rPr>
        <w:t>и</w:t>
      </w:r>
      <w:r w:rsidRPr="008C09C0">
        <w:rPr>
          <w:rFonts w:ascii="Arial" w:hAnsi="Arial" w:cs="Arial"/>
          <w:sz w:val="20"/>
          <w:lang w:val="ru-RU"/>
        </w:rPr>
        <w:t xml:space="preserve"> </w:t>
      </w:r>
      <w:r>
        <w:rPr>
          <w:rFonts w:ascii="Arial" w:hAnsi="Arial" w:cs="Arial"/>
          <w:sz w:val="20"/>
          <w:lang w:val="ru-RU"/>
        </w:rPr>
        <w:t>дополнительный</w:t>
      </w:r>
      <w:r w:rsidRPr="008C09C0">
        <w:rPr>
          <w:rFonts w:ascii="Arial" w:hAnsi="Arial" w:cs="Arial"/>
          <w:sz w:val="20"/>
          <w:lang w:val="ru-RU"/>
        </w:rPr>
        <w:t xml:space="preserve"> </w:t>
      </w:r>
      <w:r>
        <w:rPr>
          <w:rFonts w:ascii="Arial" w:hAnsi="Arial" w:cs="Arial"/>
          <w:sz w:val="20"/>
          <w:lang w:val="ru-RU"/>
        </w:rPr>
        <w:t>мотивы в пользу того, чтобы закрыть бизнес, либо вообще прекратить ведение предпринимательской деятельности.</w:t>
      </w:r>
      <w:r w:rsidRPr="008C09C0">
        <w:rPr>
          <w:rFonts w:ascii="Arial" w:hAnsi="Arial" w:cs="Arial"/>
          <w:sz w:val="20"/>
          <w:lang w:val="ru-RU"/>
        </w:rPr>
        <w:t xml:space="preserve"> </w:t>
      </w:r>
      <w:r>
        <w:rPr>
          <w:rFonts w:ascii="Arial" w:hAnsi="Arial" w:cs="Arial"/>
          <w:sz w:val="20"/>
          <w:lang w:val="ru-RU"/>
        </w:rPr>
        <w:t>Мы</w:t>
      </w:r>
      <w:r w:rsidRPr="008C09C0">
        <w:rPr>
          <w:rFonts w:ascii="Arial" w:hAnsi="Arial" w:cs="Arial"/>
          <w:sz w:val="20"/>
          <w:lang w:val="ru-RU"/>
        </w:rPr>
        <w:t xml:space="preserve"> </w:t>
      </w:r>
      <w:r>
        <w:rPr>
          <w:rFonts w:ascii="Arial" w:hAnsi="Arial" w:cs="Arial"/>
          <w:sz w:val="20"/>
          <w:lang w:val="ru-RU"/>
        </w:rPr>
        <w:t>исходим</w:t>
      </w:r>
      <w:r w:rsidRPr="008C09C0">
        <w:rPr>
          <w:rFonts w:ascii="Arial" w:hAnsi="Arial" w:cs="Arial"/>
          <w:sz w:val="20"/>
          <w:lang w:val="ru-RU"/>
        </w:rPr>
        <w:t xml:space="preserve"> </w:t>
      </w:r>
      <w:r>
        <w:rPr>
          <w:rFonts w:ascii="Arial" w:hAnsi="Arial" w:cs="Arial"/>
          <w:sz w:val="20"/>
          <w:lang w:val="ru-RU"/>
        </w:rPr>
        <w:t>из</w:t>
      </w:r>
      <w:r w:rsidRPr="008C09C0">
        <w:rPr>
          <w:rFonts w:ascii="Arial" w:hAnsi="Arial" w:cs="Arial"/>
          <w:sz w:val="20"/>
          <w:lang w:val="ru-RU"/>
        </w:rPr>
        <w:t xml:space="preserve"> </w:t>
      </w:r>
      <w:r>
        <w:rPr>
          <w:rFonts w:ascii="Arial" w:hAnsi="Arial" w:cs="Arial"/>
          <w:sz w:val="20"/>
          <w:lang w:val="ru-RU"/>
        </w:rPr>
        <w:t>того</w:t>
      </w:r>
      <w:r w:rsidRPr="008C09C0">
        <w:rPr>
          <w:rFonts w:ascii="Arial" w:hAnsi="Arial" w:cs="Arial"/>
          <w:sz w:val="20"/>
          <w:lang w:val="ru-RU"/>
        </w:rPr>
        <w:t xml:space="preserve">, </w:t>
      </w:r>
      <w:r>
        <w:rPr>
          <w:rFonts w:ascii="Arial" w:hAnsi="Arial" w:cs="Arial"/>
          <w:sz w:val="20"/>
          <w:lang w:val="ru-RU"/>
        </w:rPr>
        <w:t>что</w:t>
      </w:r>
      <w:r w:rsidRPr="008C09C0">
        <w:rPr>
          <w:rFonts w:ascii="Arial" w:hAnsi="Arial" w:cs="Arial"/>
          <w:sz w:val="20"/>
          <w:lang w:val="ru-RU"/>
        </w:rPr>
        <w:t xml:space="preserve"> </w:t>
      </w:r>
      <w:r>
        <w:rPr>
          <w:rFonts w:ascii="Arial" w:hAnsi="Arial" w:cs="Arial"/>
          <w:sz w:val="20"/>
          <w:lang w:val="ru-RU"/>
        </w:rPr>
        <w:t>в</w:t>
      </w:r>
      <w:r w:rsidRPr="008C09C0">
        <w:rPr>
          <w:rFonts w:ascii="Arial" w:hAnsi="Arial" w:cs="Arial"/>
          <w:sz w:val="20"/>
          <w:lang w:val="ru-RU"/>
        </w:rPr>
        <w:t xml:space="preserve"> </w:t>
      </w:r>
      <w:r>
        <w:rPr>
          <w:rFonts w:ascii="Arial" w:hAnsi="Arial" w:cs="Arial"/>
          <w:sz w:val="20"/>
          <w:lang w:val="ru-RU"/>
        </w:rPr>
        <w:t>условиях</w:t>
      </w:r>
      <w:r w:rsidRPr="008C09C0">
        <w:rPr>
          <w:rFonts w:ascii="Arial" w:hAnsi="Arial" w:cs="Arial"/>
          <w:sz w:val="20"/>
          <w:lang w:val="ru-RU"/>
        </w:rPr>
        <w:t xml:space="preserve"> </w:t>
      </w:r>
      <w:r>
        <w:rPr>
          <w:rFonts w:ascii="Arial" w:hAnsi="Arial" w:cs="Arial"/>
          <w:sz w:val="20"/>
          <w:lang w:val="ru-RU"/>
        </w:rPr>
        <w:t>кризиса</w:t>
      </w:r>
      <w:r w:rsidRPr="008C09C0">
        <w:rPr>
          <w:rFonts w:ascii="Arial" w:hAnsi="Arial" w:cs="Arial"/>
          <w:sz w:val="20"/>
          <w:lang w:val="ru-RU"/>
        </w:rPr>
        <w:t xml:space="preserve"> </w:t>
      </w:r>
      <w:r>
        <w:rPr>
          <w:rFonts w:ascii="Arial" w:hAnsi="Arial" w:cs="Arial"/>
          <w:sz w:val="20"/>
          <w:lang w:val="ru-RU"/>
        </w:rPr>
        <w:t>не</w:t>
      </w:r>
      <w:r w:rsidRPr="008C09C0">
        <w:rPr>
          <w:rFonts w:ascii="Arial" w:hAnsi="Arial" w:cs="Arial"/>
          <w:sz w:val="20"/>
          <w:lang w:val="ru-RU"/>
        </w:rPr>
        <w:t xml:space="preserve"> </w:t>
      </w:r>
      <w:r>
        <w:rPr>
          <w:rFonts w:ascii="Arial" w:hAnsi="Arial" w:cs="Arial"/>
          <w:sz w:val="20"/>
          <w:lang w:val="ru-RU"/>
        </w:rPr>
        <w:t>могло</w:t>
      </w:r>
      <w:r w:rsidRPr="008C09C0">
        <w:rPr>
          <w:rFonts w:ascii="Arial" w:hAnsi="Arial" w:cs="Arial"/>
          <w:sz w:val="20"/>
          <w:lang w:val="ru-RU"/>
        </w:rPr>
        <w:t xml:space="preserve"> </w:t>
      </w:r>
      <w:r>
        <w:rPr>
          <w:rFonts w:ascii="Arial" w:hAnsi="Arial" w:cs="Arial"/>
          <w:sz w:val="20"/>
          <w:lang w:val="ru-RU"/>
        </w:rPr>
        <w:t>не</w:t>
      </w:r>
      <w:r w:rsidRPr="008C09C0">
        <w:rPr>
          <w:rFonts w:ascii="Arial" w:hAnsi="Arial" w:cs="Arial"/>
          <w:sz w:val="20"/>
          <w:lang w:val="ru-RU"/>
        </w:rPr>
        <w:t xml:space="preserve"> </w:t>
      </w:r>
      <w:r>
        <w:rPr>
          <w:rFonts w:ascii="Arial" w:hAnsi="Arial" w:cs="Arial"/>
          <w:sz w:val="20"/>
          <w:lang w:val="ru-RU"/>
        </w:rPr>
        <w:t>произойти</w:t>
      </w:r>
      <w:r w:rsidRPr="008C09C0">
        <w:rPr>
          <w:rFonts w:ascii="Arial" w:hAnsi="Arial" w:cs="Arial"/>
          <w:sz w:val="20"/>
          <w:lang w:val="ru-RU"/>
        </w:rPr>
        <w:t xml:space="preserve"> </w:t>
      </w:r>
      <w:r>
        <w:rPr>
          <w:rFonts w:ascii="Arial" w:hAnsi="Arial" w:cs="Arial"/>
          <w:sz w:val="20"/>
          <w:lang w:val="ru-RU"/>
        </w:rPr>
        <w:t>изменений</w:t>
      </w:r>
      <w:r w:rsidRPr="008C09C0">
        <w:rPr>
          <w:rFonts w:ascii="Arial" w:hAnsi="Arial" w:cs="Arial"/>
          <w:sz w:val="20"/>
          <w:lang w:val="ru-RU"/>
        </w:rPr>
        <w:t xml:space="preserve"> </w:t>
      </w:r>
      <w:r>
        <w:rPr>
          <w:rFonts w:ascii="Arial" w:hAnsi="Arial" w:cs="Arial"/>
          <w:sz w:val="20"/>
          <w:lang w:val="ru-RU"/>
        </w:rPr>
        <w:t>в интенсивности и динамике предпринимательской активности населения, включая интенсивность выхода из бизнеса</w:t>
      </w:r>
      <w:r w:rsidRPr="008C09C0">
        <w:rPr>
          <w:rFonts w:ascii="Arial" w:hAnsi="Arial" w:cs="Arial"/>
          <w:sz w:val="20"/>
          <w:lang w:val="ru-RU"/>
        </w:rPr>
        <w:t>.</w:t>
      </w:r>
      <w:r>
        <w:rPr>
          <w:rFonts w:ascii="Arial" w:hAnsi="Arial" w:cs="Arial"/>
          <w:sz w:val="20"/>
          <w:lang w:val="ru-RU"/>
        </w:rPr>
        <w:t xml:space="preserve"> Это</w:t>
      </w:r>
      <w:r w:rsidRPr="008C09C0">
        <w:rPr>
          <w:rFonts w:ascii="Arial" w:hAnsi="Arial" w:cs="Arial"/>
          <w:sz w:val="20"/>
          <w:lang w:val="ru-RU"/>
        </w:rPr>
        <w:t xml:space="preserve"> – </w:t>
      </w:r>
      <w:r>
        <w:rPr>
          <w:rFonts w:ascii="Arial" w:hAnsi="Arial" w:cs="Arial"/>
          <w:sz w:val="20"/>
          <w:lang w:val="ru-RU"/>
        </w:rPr>
        <w:t>важный</w:t>
      </w:r>
      <w:r w:rsidRPr="008C09C0">
        <w:rPr>
          <w:rFonts w:ascii="Arial" w:hAnsi="Arial" w:cs="Arial"/>
          <w:sz w:val="20"/>
          <w:lang w:val="ru-RU"/>
        </w:rPr>
        <w:t xml:space="preserve"> </w:t>
      </w:r>
      <w:r>
        <w:rPr>
          <w:rFonts w:ascii="Arial" w:hAnsi="Arial" w:cs="Arial"/>
          <w:sz w:val="20"/>
          <w:lang w:val="ru-RU"/>
        </w:rPr>
        <w:t>социально</w:t>
      </w:r>
      <w:r w:rsidRPr="008C09C0">
        <w:rPr>
          <w:rFonts w:ascii="Arial" w:hAnsi="Arial" w:cs="Arial"/>
          <w:sz w:val="20"/>
          <w:lang w:val="ru-RU"/>
        </w:rPr>
        <w:t>-</w:t>
      </w:r>
      <w:r>
        <w:rPr>
          <w:rFonts w:ascii="Arial" w:hAnsi="Arial" w:cs="Arial"/>
          <w:sz w:val="20"/>
          <w:lang w:val="ru-RU"/>
        </w:rPr>
        <w:t>экономический</w:t>
      </w:r>
      <w:r w:rsidRPr="008C09C0">
        <w:rPr>
          <w:rFonts w:ascii="Arial" w:hAnsi="Arial" w:cs="Arial"/>
          <w:sz w:val="20"/>
          <w:lang w:val="ru-RU"/>
        </w:rPr>
        <w:t xml:space="preserve"> </w:t>
      </w:r>
      <w:r>
        <w:rPr>
          <w:rFonts w:ascii="Arial" w:hAnsi="Arial" w:cs="Arial"/>
          <w:sz w:val="20"/>
          <w:lang w:val="ru-RU"/>
        </w:rPr>
        <w:t>эффект</w:t>
      </w:r>
      <w:r w:rsidRPr="008C09C0">
        <w:rPr>
          <w:rFonts w:ascii="Arial" w:hAnsi="Arial" w:cs="Arial"/>
          <w:sz w:val="20"/>
          <w:lang w:val="ru-RU"/>
        </w:rPr>
        <w:t xml:space="preserve"> </w:t>
      </w:r>
      <w:r>
        <w:rPr>
          <w:rFonts w:ascii="Arial" w:hAnsi="Arial" w:cs="Arial"/>
          <w:sz w:val="20"/>
          <w:lang w:val="ru-RU"/>
        </w:rPr>
        <w:t>кризиса,</w:t>
      </w:r>
      <w:r w:rsidRPr="008C09C0">
        <w:rPr>
          <w:rFonts w:ascii="Arial" w:hAnsi="Arial" w:cs="Arial"/>
          <w:sz w:val="20"/>
          <w:lang w:val="ru-RU"/>
        </w:rPr>
        <w:t xml:space="preserve"> </w:t>
      </w:r>
      <w:r>
        <w:rPr>
          <w:rFonts w:ascii="Arial" w:hAnsi="Arial" w:cs="Arial"/>
          <w:sz w:val="20"/>
          <w:lang w:val="ru-RU"/>
        </w:rPr>
        <w:t>однако</w:t>
      </w:r>
      <w:r w:rsidRPr="008C09C0">
        <w:rPr>
          <w:rFonts w:ascii="Arial" w:hAnsi="Arial" w:cs="Arial"/>
          <w:sz w:val="20"/>
          <w:lang w:val="ru-RU"/>
        </w:rPr>
        <w:t xml:space="preserve"> </w:t>
      </w:r>
      <w:r>
        <w:rPr>
          <w:rFonts w:ascii="Arial" w:hAnsi="Arial" w:cs="Arial"/>
          <w:sz w:val="20"/>
          <w:lang w:val="ru-RU"/>
        </w:rPr>
        <w:t>до</w:t>
      </w:r>
      <w:r w:rsidRPr="008C09C0">
        <w:rPr>
          <w:rFonts w:ascii="Arial" w:hAnsi="Arial" w:cs="Arial"/>
          <w:sz w:val="20"/>
          <w:lang w:val="ru-RU"/>
        </w:rPr>
        <w:t xml:space="preserve"> </w:t>
      </w:r>
      <w:r>
        <w:rPr>
          <w:rFonts w:ascii="Arial" w:hAnsi="Arial" w:cs="Arial"/>
          <w:sz w:val="20"/>
          <w:lang w:val="ru-RU"/>
        </w:rPr>
        <w:t>сих</w:t>
      </w:r>
      <w:r w:rsidRPr="008C09C0">
        <w:rPr>
          <w:rFonts w:ascii="Arial" w:hAnsi="Arial" w:cs="Arial"/>
          <w:sz w:val="20"/>
          <w:lang w:val="ru-RU"/>
        </w:rPr>
        <w:t xml:space="preserve"> </w:t>
      </w:r>
      <w:r>
        <w:rPr>
          <w:rFonts w:ascii="Arial" w:hAnsi="Arial" w:cs="Arial"/>
          <w:sz w:val="20"/>
          <w:lang w:val="ru-RU"/>
        </w:rPr>
        <w:t>пор</w:t>
      </w:r>
      <w:r w:rsidRPr="008C09C0">
        <w:rPr>
          <w:rFonts w:ascii="Arial" w:hAnsi="Arial" w:cs="Arial"/>
          <w:sz w:val="20"/>
          <w:lang w:val="ru-RU"/>
        </w:rPr>
        <w:t xml:space="preserve"> </w:t>
      </w:r>
      <w:r>
        <w:rPr>
          <w:rFonts w:ascii="Arial" w:hAnsi="Arial" w:cs="Arial"/>
          <w:sz w:val="20"/>
          <w:lang w:val="ru-RU"/>
        </w:rPr>
        <w:t>нам</w:t>
      </w:r>
      <w:r w:rsidRPr="008C09C0">
        <w:rPr>
          <w:rFonts w:ascii="Arial" w:hAnsi="Arial" w:cs="Arial"/>
          <w:sz w:val="20"/>
          <w:lang w:val="ru-RU"/>
        </w:rPr>
        <w:t xml:space="preserve"> </w:t>
      </w:r>
      <w:r>
        <w:rPr>
          <w:rFonts w:ascii="Arial" w:hAnsi="Arial" w:cs="Arial"/>
          <w:sz w:val="20"/>
          <w:lang w:val="ru-RU"/>
        </w:rPr>
        <w:t>неизвестны</w:t>
      </w:r>
      <w:r w:rsidRPr="008C09C0">
        <w:rPr>
          <w:rFonts w:ascii="Arial" w:hAnsi="Arial" w:cs="Arial"/>
          <w:sz w:val="20"/>
          <w:lang w:val="ru-RU"/>
        </w:rPr>
        <w:t xml:space="preserve"> </w:t>
      </w:r>
      <w:r>
        <w:rPr>
          <w:rFonts w:ascii="Arial" w:hAnsi="Arial" w:cs="Arial"/>
          <w:sz w:val="20"/>
          <w:lang w:val="ru-RU"/>
        </w:rPr>
        <w:t>исследования на эту тему</w:t>
      </w:r>
      <w:r w:rsidRPr="008C09C0">
        <w:rPr>
          <w:rFonts w:ascii="Arial" w:hAnsi="Arial" w:cs="Arial"/>
          <w:sz w:val="20"/>
          <w:lang w:val="ru-RU"/>
        </w:rPr>
        <w:t>.</w:t>
      </w:r>
    </w:p>
    <w:p w:rsidR="0017706F" w:rsidRDefault="0017706F" w:rsidP="0015394E">
      <w:pPr>
        <w:ind w:firstLine="709"/>
        <w:jc w:val="both"/>
        <w:rPr>
          <w:rFonts w:ascii="Arial" w:hAnsi="Arial" w:cs="Arial"/>
          <w:sz w:val="20"/>
          <w:lang w:val="ru-RU"/>
        </w:rPr>
      </w:pPr>
      <w:proofErr w:type="gramStart"/>
      <w:r>
        <w:rPr>
          <w:rFonts w:ascii="Arial" w:hAnsi="Arial" w:cs="Arial"/>
          <w:sz w:val="20"/>
          <w:lang w:val="ru-RU"/>
        </w:rPr>
        <w:t>Данные, которыми мы располагаем благодаря участию ГУ-ВШЭ в проекте «Глобальный мониторинг предпринимательства»</w:t>
      </w:r>
      <w:r w:rsidR="00D83CE6">
        <w:rPr>
          <w:rStyle w:val="a7"/>
          <w:rFonts w:ascii="Arial" w:hAnsi="Arial" w:cs="Arial"/>
          <w:sz w:val="20"/>
          <w:lang w:val="ru-RU"/>
        </w:rPr>
        <w:footnoteReference w:id="1"/>
      </w:r>
      <w:r w:rsidR="001E32EC">
        <w:rPr>
          <w:rFonts w:ascii="Arial" w:hAnsi="Arial" w:cs="Arial"/>
          <w:sz w:val="20"/>
          <w:lang w:val="ru-RU"/>
        </w:rPr>
        <w:t xml:space="preserve"> (подробнее см. Образцова, Чепуренко, 20</w:t>
      </w:r>
      <w:r w:rsidR="0006499B">
        <w:rPr>
          <w:rFonts w:ascii="Arial" w:hAnsi="Arial" w:cs="Arial"/>
          <w:sz w:val="20"/>
          <w:lang w:val="ru-RU"/>
        </w:rPr>
        <w:t>0</w:t>
      </w:r>
      <w:r w:rsidR="001E32EC">
        <w:rPr>
          <w:rFonts w:ascii="Arial" w:hAnsi="Arial" w:cs="Arial"/>
          <w:sz w:val="20"/>
          <w:lang w:val="ru-RU"/>
        </w:rPr>
        <w:t>8; Чепуренко, 2008)</w:t>
      </w:r>
      <w:r>
        <w:rPr>
          <w:rFonts w:ascii="Arial" w:hAnsi="Arial" w:cs="Arial"/>
          <w:sz w:val="20"/>
          <w:lang w:val="ru-RU"/>
        </w:rPr>
        <w:t>, позволяют оценить влияние резкого изменения макроэкономических условий в 2008-2009 гг. на предпринимательскую активность россиян</w:t>
      </w:r>
      <w:r w:rsidR="008C09C0">
        <w:rPr>
          <w:rFonts w:ascii="Arial" w:hAnsi="Arial" w:cs="Arial"/>
          <w:sz w:val="20"/>
          <w:lang w:val="ru-RU"/>
        </w:rPr>
        <w:t>.</w:t>
      </w:r>
      <w:proofErr w:type="gramEnd"/>
      <w:r>
        <w:rPr>
          <w:rFonts w:ascii="Arial" w:hAnsi="Arial" w:cs="Arial"/>
          <w:sz w:val="20"/>
          <w:lang w:val="ru-RU"/>
        </w:rPr>
        <w:t xml:space="preserve"> </w:t>
      </w:r>
      <w:proofErr w:type="gramStart"/>
      <w:r>
        <w:rPr>
          <w:rFonts w:ascii="Arial" w:hAnsi="Arial" w:cs="Arial"/>
          <w:sz w:val="20"/>
          <w:lang w:val="ru-RU"/>
        </w:rPr>
        <w:t xml:space="preserve">При этом методология проекта </w:t>
      </w:r>
      <w:r w:rsidR="00D226A6" w:rsidRPr="00D226A6">
        <w:rPr>
          <w:rFonts w:ascii="Arial" w:hAnsi="Arial" w:cs="Arial"/>
          <w:sz w:val="20"/>
          <w:lang w:val="ru-RU"/>
        </w:rPr>
        <w:t>(</w:t>
      </w:r>
      <w:r w:rsidR="00D226A6" w:rsidRPr="000F3327">
        <w:rPr>
          <w:rFonts w:ascii="Arial" w:hAnsi="Arial" w:cs="Arial"/>
          <w:sz w:val="20"/>
          <w:lang w:val="en-US"/>
        </w:rPr>
        <w:t>Reynolds</w:t>
      </w:r>
      <w:r w:rsidR="00D226A6" w:rsidRPr="00D226A6">
        <w:rPr>
          <w:rFonts w:ascii="Arial" w:hAnsi="Arial" w:cs="Arial"/>
          <w:sz w:val="20"/>
          <w:lang w:val="ru-RU"/>
        </w:rPr>
        <w:t xml:space="preserve"> </w:t>
      </w:r>
      <w:r w:rsidR="00D226A6" w:rsidRPr="000F3327">
        <w:rPr>
          <w:rFonts w:ascii="Arial" w:hAnsi="Arial" w:cs="Arial"/>
          <w:sz w:val="20"/>
          <w:lang w:val="en-US"/>
        </w:rPr>
        <w:t>et</w:t>
      </w:r>
      <w:r w:rsidR="00D226A6" w:rsidRPr="00D226A6">
        <w:rPr>
          <w:rFonts w:ascii="Arial" w:hAnsi="Arial" w:cs="Arial"/>
          <w:sz w:val="20"/>
          <w:lang w:val="ru-RU"/>
        </w:rPr>
        <w:t xml:space="preserve"> </w:t>
      </w:r>
      <w:r w:rsidR="00D226A6" w:rsidRPr="000F3327">
        <w:rPr>
          <w:rFonts w:ascii="Arial" w:hAnsi="Arial" w:cs="Arial"/>
          <w:sz w:val="20"/>
          <w:lang w:val="en-US"/>
        </w:rPr>
        <w:t>al</w:t>
      </w:r>
      <w:r w:rsidR="00D226A6" w:rsidRPr="00D226A6">
        <w:rPr>
          <w:rFonts w:ascii="Arial" w:hAnsi="Arial" w:cs="Arial"/>
          <w:sz w:val="20"/>
          <w:lang w:val="ru-RU"/>
        </w:rPr>
        <w:t>., 2005)</w:t>
      </w:r>
      <w:r w:rsidR="00D226A6">
        <w:rPr>
          <w:rFonts w:ascii="Arial" w:hAnsi="Arial" w:cs="Arial"/>
          <w:sz w:val="20"/>
          <w:lang w:val="ru-RU"/>
        </w:rPr>
        <w:t xml:space="preserve"> </w:t>
      </w:r>
      <w:r>
        <w:rPr>
          <w:rFonts w:ascii="Arial" w:hAnsi="Arial" w:cs="Arial"/>
          <w:sz w:val="20"/>
          <w:lang w:val="ru-RU"/>
        </w:rPr>
        <w:t>позволяет выделить несколько когорт предпринимателей – на</w:t>
      </w:r>
      <w:r w:rsidR="00CF35C7">
        <w:rPr>
          <w:rFonts w:ascii="Arial" w:hAnsi="Arial" w:cs="Arial"/>
          <w:sz w:val="20"/>
          <w:lang w:val="ru-RU"/>
        </w:rPr>
        <w:t xml:space="preserve">рождающиеся </w:t>
      </w:r>
      <w:r>
        <w:rPr>
          <w:rFonts w:ascii="Arial" w:hAnsi="Arial" w:cs="Arial"/>
          <w:sz w:val="20"/>
          <w:lang w:val="ru-RU"/>
        </w:rPr>
        <w:t>(</w:t>
      </w:r>
      <w:r w:rsidR="008C09C0">
        <w:rPr>
          <w:rFonts w:ascii="Arial" w:hAnsi="Arial" w:cs="Arial"/>
          <w:sz w:val="20"/>
          <w:lang w:val="ru-RU"/>
        </w:rPr>
        <w:t xml:space="preserve">бизнес создан в течение последних 12 мес., но </w:t>
      </w:r>
      <w:r>
        <w:rPr>
          <w:rFonts w:ascii="Arial" w:hAnsi="Arial" w:cs="Arial"/>
          <w:sz w:val="20"/>
          <w:lang w:val="ru-RU"/>
        </w:rPr>
        <w:t>регулярный доход от бизнес-деятельности пока отсутствует), владельцы нового бизнеса (доход от бизнес-деятельности от 3 мес. до 3,5 лет), владельцы устоявшегося бизнеса (</w:t>
      </w:r>
      <w:r w:rsidR="008C09C0">
        <w:rPr>
          <w:rFonts w:ascii="Arial" w:hAnsi="Arial" w:cs="Arial"/>
          <w:sz w:val="20"/>
          <w:lang w:val="ru-RU"/>
        </w:rPr>
        <w:t xml:space="preserve">доход от бизнес-деятельности </w:t>
      </w:r>
      <w:r>
        <w:rPr>
          <w:rFonts w:ascii="Arial" w:hAnsi="Arial" w:cs="Arial"/>
          <w:sz w:val="20"/>
          <w:lang w:val="ru-RU"/>
        </w:rPr>
        <w:t>свыше 3,5 лет)</w:t>
      </w:r>
      <w:r w:rsidR="008C09C0">
        <w:rPr>
          <w:rFonts w:ascii="Arial" w:hAnsi="Arial" w:cs="Arial"/>
          <w:sz w:val="20"/>
          <w:lang w:val="ru-RU"/>
        </w:rPr>
        <w:t xml:space="preserve">, а также потенциальных предпринимателей и лиц, за последние 12 мес. </w:t>
      </w:r>
      <w:r w:rsidR="008C09C0" w:rsidRPr="00D74E00">
        <w:rPr>
          <w:rFonts w:ascii="Arial" w:hAnsi="Arial" w:cs="Arial"/>
          <w:sz w:val="20"/>
          <w:lang w:val="ru-RU"/>
        </w:rPr>
        <w:t>покинувших</w:t>
      </w:r>
      <w:proofErr w:type="gramEnd"/>
      <w:r w:rsidR="008C09C0" w:rsidRPr="00D74E00">
        <w:rPr>
          <w:rFonts w:ascii="Arial" w:hAnsi="Arial" w:cs="Arial"/>
          <w:sz w:val="20"/>
          <w:lang w:val="ru-RU"/>
        </w:rPr>
        <w:t xml:space="preserve"> бизнес.</w:t>
      </w:r>
    </w:p>
    <w:p w:rsidR="00D226A6" w:rsidRPr="00D74E00" w:rsidRDefault="00D226A6" w:rsidP="0015394E">
      <w:pPr>
        <w:ind w:firstLine="709"/>
        <w:jc w:val="both"/>
        <w:rPr>
          <w:rFonts w:ascii="Arial" w:hAnsi="Arial" w:cs="Arial"/>
          <w:color w:val="FF0000"/>
          <w:sz w:val="20"/>
          <w:lang w:val="ru-RU"/>
        </w:rPr>
      </w:pPr>
      <w:proofErr w:type="gramStart"/>
      <w:r>
        <w:rPr>
          <w:rFonts w:ascii="Arial" w:hAnsi="Arial" w:cs="Arial"/>
          <w:sz w:val="20"/>
          <w:lang w:val="ru-RU"/>
        </w:rPr>
        <w:t xml:space="preserve">Благодаря этому возникает возможность исследовать, как в условиях экономического кризиса изменилась интенсивность реализации предпринимательского потенциала населения России (разность между пришедшими в бизнес и вышедшими из него / прекратившими предпринимательскую деятельность за последние 12 мес.), а также динамика актуализации предпринимательского потенциала (отношение доли пришедших в предпринимательство к доле вышедших из бизнеса /прекративших предпринимательскую деятельность за тот же период времени, или </w:t>
      </w:r>
      <w:r w:rsidRPr="00714D2F">
        <w:rPr>
          <w:rFonts w:ascii="Arial" w:hAnsi="Arial" w:cs="Arial"/>
          <w:sz w:val="20"/>
          <w:lang w:val="ru-RU"/>
        </w:rPr>
        <w:t>индекс оборота</w:t>
      </w:r>
      <w:proofErr w:type="gramEnd"/>
      <w:r w:rsidRPr="00714D2F">
        <w:rPr>
          <w:rFonts w:ascii="Arial" w:hAnsi="Arial" w:cs="Arial"/>
          <w:sz w:val="20"/>
          <w:lang w:val="ru-RU"/>
        </w:rPr>
        <w:t xml:space="preserve"> предпринимательского потенциала населения).</w:t>
      </w:r>
    </w:p>
    <w:p w:rsidR="00246F90" w:rsidRPr="0015394E" w:rsidRDefault="00246F90" w:rsidP="0015394E">
      <w:pPr>
        <w:ind w:firstLine="709"/>
        <w:jc w:val="both"/>
        <w:rPr>
          <w:rFonts w:ascii="Arial" w:hAnsi="Arial" w:cs="Arial"/>
          <w:sz w:val="20"/>
          <w:lang w:val="ru-RU"/>
        </w:rPr>
      </w:pPr>
      <w:r>
        <w:rPr>
          <w:rFonts w:ascii="Arial" w:hAnsi="Arial" w:cs="Arial"/>
          <w:sz w:val="20"/>
          <w:lang w:val="ru-RU"/>
        </w:rPr>
        <w:t>Методология</w:t>
      </w:r>
      <w:r w:rsidRPr="00D226A6">
        <w:rPr>
          <w:rFonts w:ascii="Arial" w:hAnsi="Arial" w:cs="Arial"/>
          <w:sz w:val="20"/>
          <w:lang w:val="ru-RU"/>
        </w:rPr>
        <w:t xml:space="preserve"> «</w:t>
      </w:r>
      <w:r>
        <w:rPr>
          <w:rFonts w:ascii="Arial" w:hAnsi="Arial" w:cs="Arial"/>
          <w:sz w:val="20"/>
          <w:lang w:val="ru-RU"/>
        </w:rPr>
        <w:t>Глобального</w:t>
      </w:r>
      <w:r w:rsidRPr="00D226A6">
        <w:rPr>
          <w:rFonts w:ascii="Arial" w:hAnsi="Arial" w:cs="Arial"/>
          <w:sz w:val="20"/>
          <w:lang w:val="ru-RU"/>
        </w:rPr>
        <w:t xml:space="preserve"> </w:t>
      </w:r>
      <w:r>
        <w:rPr>
          <w:rFonts w:ascii="Arial" w:hAnsi="Arial" w:cs="Arial"/>
          <w:sz w:val="20"/>
          <w:lang w:val="ru-RU"/>
        </w:rPr>
        <w:t>мониторинга</w:t>
      </w:r>
      <w:r w:rsidRPr="00D226A6">
        <w:rPr>
          <w:rFonts w:ascii="Arial" w:hAnsi="Arial" w:cs="Arial"/>
          <w:sz w:val="20"/>
          <w:lang w:val="ru-RU"/>
        </w:rPr>
        <w:t xml:space="preserve"> </w:t>
      </w:r>
      <w:r>
        <w:rPr>
          <w:rFonts w:ascii="Arial" w:hAnsi="Arial" w:cs="Arial"/>
          <w:sz w:val="20"/>
          <w:lang w:val="ru-RU"/>
        </w:rPr>
        <w:t>предпринимательства</w:t>
      </w:r>
      <w:r w:rsidRPr="00D226A6">
        <w:rPr>
          <w:rFonts w:ascii="Arial" w:hAnsi="Arial" w:cs="Arial"/>
          <w:sz w:val="20"/>
          <w:lang w:val="ru-RU"/>
        </w:rPr>
        <w:t>» (</w:t>
      </w:r>
      <w:r w:rsidRPr="008A3E70">
        <w:rPr>
          <w:rFonts w:ascii="Arial" w:hAnsi="Arial" w:cs="Arial"/>
          <w:sz w:val="20"/>
          <w:lang w:val="en-US"/>
        </w:rPr>
        <w:t>GEM</w:t>
      </w:r>
      <w:r w:rsidRPr="00D226A6">
        <w:rPr>
          <w:rFonts w:ascii="Arial" w:hAnsi="Arial" w:cs="Arial"/>
          <w:sz w:val="20"/>
          <w:lang w:val="ru-RU"/>
        </w:rPr>
        <w:t xml:space="preserve">) </w:t>
      </w:r>
      <w:r>
        <w:rPr>
          <w:rFonts w:ascii="Arial" w:hAnsi="Arial" w:cs="Arial"/>
          <w:sz w:val="20"/>
          <w:lang w:val="ru-RU"/>
        </w:rPr>
        <w:t>дает</w:t>
      </w:r>
      <w:r w:rsidRPr="00D226A6">
        <w:rPr>
          <w:rFonts w:ascii="Arial" w:hAnsi="Arial" w:cs="Arial"/>
          <w:sz w:val="20"/>
          <w:lang w:val="ru-RU"/>
        </w:rPr>
        <w:t xml:space="preserve"> </w:t>
      </w:r>
      <w:r>
        <w:rPr>
          <w:rFonts w:ascii="Arial" w:hAnsi="Arial" w:cs="Arial"/>
          <w:sz w:val="20"/>
          <w:lang w:val="ru-RU"/>
        </w:rPr>
        <w:t>возможность</w:t>
      </w:r>
      <w:r w:rsidR="0015394E">
        <w:rPr>
          <w:rFonts w:ascii="Arial" w:hAnsi="Arial" w:cs="Arial"/>
          <w:sz w:val="20"/>
          <w:lang w:val="ru-RU"/>
        </w:rPr>
        <w:t>, проводя опрос взрослого трудоспособного населения,</w:t>
      </w:r>
      <w:r w:rsidRPr="00D226A6">
        <w:rPr>
          <w:rFonts w:ascii="Arial" w:hAnsi="Arial" w:cs="Arial"/>
          <w:sz w:val="20"/>
          <w:lang w:val="ru-RU"/>
        </w:rPr>
        <w:t xml:space="preserve"> </w:t>
      </w:r>
      <w:r w:rsidR="00EF7B75">
        <w:rPr>
          <w:rFonts w:ascii="Arial" w:hAnsi="Arial" w:cs="Arial"/>
          <w:sz w:val="20"/>
          <w:lang w:val="ru-RU"/>
        </w:rPr>
        <w:t>оперировать</w:t>
      </w:r>
      <w:r w:rsidR="00EF7B75" w:rsidRPr="00D226A6">
        <w:rPr>
          <w:rFonts w:ascii="Arial" w:hAnsi="Arial" w:cs="Arial"/>
          <w:sz w:val="20"/>
          <w:lang w:val="ru-RU"/>
        </w:rPr>
        <w:t xml:space="preserve"> </w:t>
      </w:r>
      <w:r w:rsidR="00EF7B75">
        <w:rPr>
          <w:rFonts w:ascii="Arial" w:hAnsi="Arial" w:cs="Arial"/>
          <w:sz w:val="20"/>
          <w:lang w:val="ru-RU"/>
        </w:rPr>
        <w:t>надежными</w:t>
      </w:r>
      <w:r w:rsidR="00EF7B75" w:rsidRPr="00D226A6">
        <w:rPr>
          <w:rFonts w:ascii="Arial" w:hAnsi="Arial" w:cs="Arial"/>
          <w:sz w:val="20"/>
          <w:lang w:val="ru-RU"/>
        </w:rPr>
        <w:t xml:space="preserve"> </w:t>
      </w:r>
      <w:r w:rsidR="00EF7B75">
        <w:rPr>
          <w:rFonts w:ascii="Arial" w:hAnsi="Arial" w:cs="Arial"/>
          <w:sz w:val="20"/>
          <w:lang w:val="ru-RU"/>
        </w:rPr>
        <w:t>данными</w:t>
      </w:r>
      <w:r w:rsidRPr="00D226A6">
        <w:rPr>
          <w:rFonts w:ascii="Arial" w:hAnsi="Arial" w:cs="Arial"/>
          <w:sz w:val="20"/>
          <w:lang w:val="ru-RU"/>
        </w:rPr>
        <w:t xml:space="preserve"> </w:t>
      </w:r>
      <w:r w:rsidR="00D226A6">
        <w:rPr>
          <w:rFonts w:ascii="Arial" w:hAnsi="Arial" w:cs="Arial"/>
          <w:sz w:val="20"/>
          <w:lang w:val="ru-RU"/>
        </w:rPr>
        <w:t>по</w:t>
      </w:r>
      <w:r w:rsidR="00D226A6" w:rsidRPr="00D226A6">
        <w:rPr>
          <w:rFonts w:ascii="Arial" w:hAnsi="Arial" w:cs="Arial"/>
          <w:sz w:val="20"/>
          <w:lang w:val="ru-RU"/>
        </w:rPr>
        <w:t xml:space="preserve"> </w:t>
      </w:r>
      <w:r w:rsidR="00D226A6">
        <w:rPr>
          <w:rFonts w:ascii="Arial" w:hAnsi="Arial" w:cs="Arial"/>
          <w:sz w:val="20"/>
          <w:lang w:val="ru-RU"/>
        </w:rPr>
        <w:t>репрезентативной</w:t>
      </w:r>
      <w:r w:rsidR="00D226A6" w:rsidRPr="00D226A6">
        <w:rPr>
          <w:rFonts w:ascii="Arial" w:hAnsi="Arial" w:cs="Arial"/>
          <w:sz w:val="20"/>
          <w:lang w:val="ru-RU"/>
        </w:rPr>
        <w:t xml:space="preserve"> </w:t>
      </w:r>
      <w:r w:rsidR="00D226A6">
        <w:rPr>
          <w:rFonts w:ascii="Arial" w:hAnsi="Arial" w:cs="Arial"/>
          <w:sz w:val="20"/>
          <w:lang w:val="ru-RU"/>
        </w:rPr>
        <w:t>в</w:t>
      </w:r>
      <w:r w:rsidR="00D226A6" w:rsidRPr="00D226A6">
        <w:rPr>
          <w:rFonts w:ascii="Arial" w:hAnsi="Arial" w:cs="Arial"/>
          <w:sz w:val="20"/>
          <w:lang w:val="ru-RU"/>
        </w:rPr>
        <w:t xml:space="preserve"> </w:t>
      </w:r>
      <w:r w:rsidR="00D226A6">
        <w:rPr>
          <w:rFonts w:ascii="Arial" w:hAnsi="Arial" w:cs="Arial"/>
          <w:sz w:val="20"/>
          <w:lang w:val="ru-RU"/>
        </w:rPr>
        <w:t xml:space="preserve">социально-демографическом отношении </w:t>
      </w:r>
      <w:r w:rsidR="0015394E">
        <w:rPr>
          <w:rFonts w:ascii="Arial" w:hAnsi="Arial" w:cs="Arial"/>
          <w:sz w:val="20"/>
          <w:lang w:val="ru-RU"/>
        </w:rPr>
        <w:t xml:space="preserve">национальной </w:t>
      </w:r>
      <w:r w:rsidR="00D226A6">
        <w:rPr>
          <w:rFonts w:ascii="Arial" w:hAnsi="Arial" w:cs="Arial"/>
          <w:sz w:val="20"/>
          <w:lang w:val="ru-RU"/>
        </w:rPr>
        <w:t>выборке</w:t>
      </w:r>
      <w:r w:rsidR="0015394E">
        <w:rPr>
          <w:rFonts w:ascii="Arial" w:hAnsi="Arial" w:cs="Arial"/>
          <w:sz w:val="20"/>
          <w:lang w:val="ru-RU"/>
        </w:rPr>
        <w:t>.</w:t>
      </w:r>
      <w:r w:rsidR="00D226A6" w:rsidRPr="00D226A6">
        <w:rPr>
          <w:rFonts w:ascii="Arial" w:hAnsi="Arial" w:cs="Arial"/>
          <w:sz w:val="20"/>
          <w:lang w:val="ru-RU"/>
        </w:rPr>
        <w:t xml:space="preserve"> </w:t>
      </w:r>
      <w:r w:rsidR="00EF7B75" w:rsidRPr="00D226A6">
        <w:rPr>
          <w:rFonts w:ascii="Arial" w:hAnsi="Arial" w:cs="Arial"/>
          <w:sz w:val="20"/>
          <w:lang w:val="ru-RU"/>
        </w:rPr>
        <w:t xml:space="preserve"> </w:t>
      </w:r>
      <w:r w:rsidR="0015394E">
        <w:rPr>
          <w:rFonts w:ascii="Arial" w:hAnsi="Arial" w:cs="Arial"/>
          <w:sz w:val="20"/>
          <w:lang w:val="ru-RU"/>
        </w:rPr>
        <w:t>Кроме</w:t>
      </w:r>
      <w:r w:rsidR="0015394E" w:rsidRPr="0015394E">
        <w:rPr>
          <w:rFonts w:ascii="Arial" w:hAnsi="Arial" w:cs="Arial"/>
          <w:sz w:val="20"/>
          <w:lang w:val="ru-RU"/>
        </w:rPr>
        <w:t xml:space="preserve"> </w:t>
      </w:r>
      <w:r w:rsidR="0015394E">
        <w:rPr>
          <w:rFonts w:ascii="Arial" w:hAnsi="Arial" w:cs="Arial"/>
          <w:sz w:val="20"/>
          <w:lang w:val="ru-RU"/>
        </w:rPr>
        <w:t>того</w:t>
      </w:r>
      <w:r w:rsidRPr="0015394E">
        <w:rPr>
          <w:rFonts w:ascii="Arial" w:hAnsi="Arial" w:cs="Arial"/>
          <w:sz w:val="20"/>
          <w:lang w:val="ru-RU"/>
        </w:rPr>
        <w:t xml:space="preserve">, </w:t>
      </w:r>
      <w:r w:rsidR="0015394E">
        <w:rPr>
          <w:rFonts w:ascii="Arial" w:hAnsi="Arial" w:cs="Arial"/>
          <w:sz w:val="20"/>
          <w:lang w:val="ru-RU"/>
        </w:rPr>
        <w:t>наряду</w:t>
      </w:r>
      <w:r w:rsidR="0015394E" w:rsidRPr="0015394E">
        <w:rPr>
          <w:rFonts w:ascii="Arial" w:hAnsi="Arial" w:cs="Arial"/>
          <w:sz w:val="20"/>
          <w:lang w:val="ru-RU"/>
        </w:rPr>
        <w:t xml:space="preserve"> </w:t>
      </w:r>
      <w:r w:rsidR="0015394E">
        <w:rPr>
          <w:rFonts w:ascii="Arial" w:hAnsi="Arial" w:cs="Arial"/>
          <w:sz w:val="20"/>
          <w:lang w:val="ru-RU"/>
        </w:rPr>
        <w:t>со</w:t>
      </w:r>
      <w:r w:rsidR="0015394E" w:rsidRPr="0015394E">
        <w:rPr>
          <w:rFonts w:ascii="Arial" w:hAnsi="Arial" w:cs="Arial"/>
          <w:sz w:val="20"/>
          <w:lang w:val="ru-RU"/>
        </w:rPr>
        <w:t xml:space="preserve"> </w:t>
      </w:r>
      <w:r w:rsidR="0015394E">
        <w:rPr>
          <w:rFonts w:ascii="Arial" w:hAnsi="Arial" w:cs="Arial"/>
          <w:sz w:val="20"/>
          <w:lang w:val="ru-RU"/>
        </w:rPr>
        <w:t>стандартным</w:t>
      </w:r>
      <w:r w:rsidR="0015394E" w:rsidRPr="0015394E">
        <w:rPr>
          <w:rFonts w:ascii="Arial" w:hAnsi="Arial" w:cs="Arial"/>
          <w:sz w:val="20"/>
          <w:lang w:val="ru-RU"/>
        </w:rPr>
        <w:t xml:space="preserve"> </w:t>
      </w:r>
      <w:r w:rsidR="0015394E">
        <w:rPr>
          <w:rFonts w:ascii="Arial" w:hAnsi="Arial" w:cs="Arial"/>
          <w:sz w:val="20"/>
          <w:lang w:val="ru-RU"/>
        </w:rPr>
        <w:t>наборов</w:t>
      </w:r>
      <w:r w:rsidR="0015394E" w:rsidRPr="0015394E">
        <w:rPr>
          <w:rFonts w:ascii="Arial" w:hAnsi="Arial" w:cs="Arial"/>
          <w:sz w:val="20"/>
          <w:lang w:val="ru-RU"/>
        </w:rPr>
        <w:t xml:space="preserve"> </w:t>
      </w:r>
      <w:r w:rsidR="0015394E">
        <w:rPr>
          <w:rFonts w:ascii="Arial" w:hAnsi="Arial" w:cs="Arial"/>
          <w:sz w:val="20"/>
          <w:lang w:val="ru-RU"/>
        </w:rPr>
        <w:t>вопросов</w:t>
      </w:r>
      <w:r w:rsidR="0015394E" w:rsidRPr="0015394E">
        <w:rPr>
          <w:rFonts w:ascii="Arial" w:hAnsi="Arial" w:cs="Arial"/>
          <w:sz w:val="20"/>
          <w:lang w:val="ru-RU"/>
        </w:rPr>
        <w:t xml:space="preserve"> </w:t>
      </w:r>
      <w:r w:rsidR="0015394E">
        <w:rPr>
          <w:rFonts w:ascii="Arial" w:hAnsi="Arial" w:cs="Arial"/>
          <w:sz w:val="20"/>
          <w:lang w:val="ru-RU"/>
        </w:rPr>
        <w:t>анкеты</w:t>
      </w:r>
      <w:r w:rsidRPr="0015394E">
        <w:rPr>
          <w:rFonts w:ascii="Arial" w:hAnsi="Arial" w:cs="Arial"/>
          <w:sz w:val="20"/>
          <w:lang w:val="ru-RU"/>
        </w:rPr>
        <w:t xml:space="preserve"> </w:t>
      </w:r>
      <w:r w:rsidR="0015394E" w:rsidRPr="008A3E70">
        <w:rPr>
          <w:rFonts w:ascii="Arial" w:hAnsi="Arial" w:cs="Arial"/>
          <w:sz w:val="20"/>
          <w:lang w:val="en-US"/>
        </w:rPr>
        <w:t>GEM</w:t>
      </w:r>
      <w:r w:rsidRPr="0015394E">
        <w:rPr>
          <w:rFonts w:ascii="Arial" w:hAnsi="Arial" w:cs="Arial"/>
          <w:sz w:val="20"/>
          <w:lang w:val="ru-RU"/>
        </w:rPr>
        <w:t xml:space="preserve">, </w:t>
      </w:r>
      <w:r w:rsidR="0015394E">
        <w:rPr>
          <w:rFonts w:ascii="Arial" w:hAnsi="Arial" w:cs="Arial"/>
          <w:sz w:val="20"/>
          <w:lang w:val="ru-RU"/>
        </w:rPr>
        <w:t>в</w:t>
      </w:r>
      <w:r w:rsidRPr="0015394E">
        <w:rPr>
          <w:rFonts w:ascii="Arial" w:hAnsi="Arial" w:cs="Arial"/>
          <w:sz w:val="20"/>
          <w:lang w:val="ru-RU"/>
        </w:rPr>
        <w:t xml:space="preserve"> </w:t>
      </w:r>
      <w:smartTag w:uri="urn:schemas-microsoft-com:office:smarttags" w:element="metricconverter">
        <w:smartTagPr>
          <w:attr w:name="ProductID" w:val="2009 г"/>
        </w:smartTagPr>
        <w:r w:rsidRPr="0015394E">
          <w:rPr>
            <w:rFonts w:ascii="Arial" w:hAnsi="Arial" w:cs="Arial"/>
            <w:sz w:val="20"/>
            <w:lang w:val="ru-RU"/>
          </w:rPr>
          <w:t>2009</w:t>
        </w:r>
        <w:r w:rsidR="0015394E" w:rsidRPr="0015394E">
          <w:rPr>
            <w:rFonts w:ascii="Arial" w:hAnsi="Arial" w:cs="Arial"/>
            <w:sz w:val="20"/>
            <w:lang w:val="ru-RU"/>
          </w:rPr>
          <w:t xml:space="preserve"> </w:t>
        </w:r>
        <w:r w:rsidR="0015394E">
          <w:rPr>
            <w:rFonts w:ascii="Arial" w:hAnsi="Arial" w:cs="Arial"/>
            <w:sz w:val="20"/>
            <w:lang w:val="ru-RU"/>
          </w:rPr>
          <w:t>г</w:t>
        </w:r>
      </w:smartTag>
      <w:r w:rsidR="0015394E" w:rsidRPr="0015394E">
        <w:rPr>
          <w:rFonts w:ascii="Arial" w:hAnsi="Arial" w:cs="Arial"/>
          <w:sz w:val="20"/>
          <w:lang w:val="ru-RU"/>
        </w:rPr>
        <w:t xml:space="preserve">. </w:t>
      </w:r>
      <w:r w:rsidR="0015394E">
        <w:rPr>
          <w:rFonts w:ascii="Arial" w:hAnsi="Arial" w:cs="Arial"/>
          <w:sz w:val="20"/>
          <w:lang w:val="ru-RU"/>
        </w:rPr>
        <w:t>Московская команда проекта включила ряд дополнительных вопросов, специально</w:t>
      </w:r>
      <w:r w:rsidR="0015394E" w:rsidRPr="0015394E">
        <w:rPr>
          <w:rFonts w:ascii="Arial" w:hAnsi="Arial" w:cs="Arial"/>
          <w:sz w:val="20"/>
          <w:lang w:val="ru-RU"/>
        </w:rPr>
        <w:t xml:space="preserve"> </w:t>
      </w:r>
      <w:r w:rsidR="0015394E">
        <w:rPr>
          <w:rFonts w:ascii="Arial" w:hAnsi="Arial" w:cs="Arial"/>
          <w:sz w:val="20"/>
          <w:lang w:val="ru-RU"/>
        </w:rPr>
        <w:t>чтобы</w:t>
      </w:r>
      <w:r w:rsidR="0015394E" w:rsidRPr="0015394E">
        <w:rPr>
          <w:rFonts w:ascii="Arial" w:hAnsi="Arial" w:cs="Arial"/>
          <w:sz w:val="20"/>
          <w:lang w:val="ru-RU"/>
        </w:rPr>
        <w:t xml:space="preserve"> </w:t>
      </w:r>
      <w:r w:rsidR="0015394E">
        <w:rPr>
          <w:rFonts w:ascii="Arial" w:hAnsi="Arial" w:cs="Arial"/>
          <w:sz w:val="20"/>
          <w:lang w:val="ru-RU"/>
        </w:rPr>
        <w:t>измерить,</w:t>
      </w:r>
      <w:r w:rsidR="0015394E" w:rsidRPr="0015394E">
        <w:rPr>
          <w:rFonts w:ascii="Arial" w:hAnsi="Arial" w:cs="Arial"/>
          <w:sz w:val="20"/>
          <w:lang w:val="ru-RU"/>
        </w:rPr>
        <w:t xml:space="preserve"> </w:t>
      </w:r>
      <w:r w:rsidR="0015394E">
        <w:rPr>
          <w:rFonts w:ascii="Arial" w:hAnsi="Arial" w:cs="Arial"/>
          <w:sz w:val="20"/>
          <w:lang w:val="ru-RU"/>
        </w:rPr>
        <w:t>как изменилась предпринимательская активность населения в условиях кризиса.</w:t>
      </w:r>
      <w:r w:rsidRPr="0015394E">
        <w:rPr>
          <w:rFonts w:ascii="Arial" w:hAnsi="Arial" w:cs="Arial"/>
          <w:sz w:val="20"/>
          <w:lang w:val="ru-RU"/>
        </w:rPr>
        <w:t xml:space="preserve"> </w:t>
      </w:r>
      <w:r w:rsidR="0015394E">
        <w:rPr>
          <w:rFonts w:ascii="Arial" w:hAnsi="Arial" w:cs="Arial"/>
          <w:sz w:val="20"/>
          <w:lang w:val="ru-RU"/>
        </w:rPr>
        <w:t>Опрос</w:t>
      </w:r>
      <w:r w:rsidR="0015394E" w:rsidRPr="0015394E">
        <w:rPr>
          <w:rFonts w:ascii="Arial" w:hAnsi="Arial" w:cs="Arial"/>
          <w:sz w:val="20"/>
          <w:lang w:val="ru-RU"/>
        </w:rPr>
        <w:t xml:space="preserve"> </w:t>
      </w:r>
      <w:r w:rsidR="0015394E">
        <w:rPr>
          <w:rFonts w:ascii="Arial" w:hAnsi="Arial" w:cs="Arial"/>
          <w:sz w:val="20"/>
          <w:lang w:val="ru-RU"/>
        </w:rPr>
        <w:t>был</w:t>
      </w:r>
      <w:r w:rsidR="0015394E" w:rsidRPr="0015394E">
        <w:rPr>
          <w:rFonts w:ascii="Arial" w:hAnsi="Arial" w:cs="Arial"/>
          <w:sz w:val="20"/>
          <w:lang w:val="ru-RU"/>
        </w:rPr>
        <w:t xml:space="preserve"> </w:t>
      </w:r>
      <w:r w:rsidR="0015394E">
        <w:rPr>
          <w:rFonts w:ascii="Arial" w:hAnsi="Arial" w:cs="Arial"/>
          <w:sz w:val="20"/>
          <w:lang w:val="ru-RU"/>
        </w:rPr>
        <w:t>проведен</w:t>
      </w:r>
      <w:r w:rsidR="0015394E" w:rsidRPr="0015394E">
        <w:rPr>
          <w:rFonts w:ascii="Arial" w:hAnsi="Arial" w:cs="Arial"/>
          <w:sz w:val="20"/>
          <w:lang w:val="ru-RU"/>
        </w:rPr>
        <w:t xml:space="preserve"> </w:t>
      </w:r>
      <w:r w:rsidR="0015394E">
        <w:rPr>
          <w:rFonts w:ascii="Arial" w:hAnsi="Arial" w:cs="Arial"/>
          <w:sz w:val="20"/>
          <w:lang w:val="ru-RU"/>
        </w:rPr>
        <w:t>в</w:t>
      </w:r>
      <w:r w:rsidR="0015394E" w:rsidRPr="0015394E">
        <w:rPr>
          <w:rFonts w:ascii="Arial" w:hAnsi="Arial" w:cs="Arial"/>
          <w:sz w:val="20"/>
          <w:lang w:val="ru-RU"/>
        </w:rPr>
        <w:t xml:space="preserve"> </w:t>
      </w:r>
      <w:r w:rsidR="0015394E">
        <w:rPr>
          <w:rFonts w:ascii="Arial" w:hAnsi="Arial" w:cs="Arial"/>
          <w:sz w:val="20"/>
          <w:lang w:val="ru-RU"/>
        </w:rPr>
        <w:t>мае</w:t>
      </w:r>
      <w:r w:rsidR="0015394E" w:rsidRPr="0015394E">
        <w:rPr>
          <w:rFonts w:ascii="Arial" w:hAnsi="Arial" w:cs="Arial"/>
          <w:sz w:val="20"/>
          <w:lang w:val="ru-RU"/>
        </w:rPr>
        <w:t xml:space="preserve"> </w:t>
      </w:r>
      <w:smartTag w:uri="urn:schemas-microsoft-com:office:smarttags" w:element="metricconverter">
        <w:smartTagPr>
          <w:attr w:name="ProductID" w:val="2009 г"/>
        </w:smartTagPr>
        <w:r w:rsidR="0015394E" w:rsidRPr="0015394E">
          <w:rPr>
            <w:rFonts w:ascii="Arial" w:hAnsi="Arial" w:cs="Arial"/>
            <w:sz w:val="20"/>
            <w:lang w:val="ru-RU"/>
          </w:rPr>
          <w:t xml:space="preserve">2009 </w:t>
        </w:r>
        <w:r w:rsidR="0015394E">
          <w:rPr>
            <w:rFonts w:ascii="Arial" w:hAnsi="Arial" w:cs="Arial"/>
            <w:sz w:val="20"/>
            <w:lang w:val="ru-RU"/>
          </w:rPr>
          <w:t>г</w:t>
        </w:r>
      </w:smartTag>
      <w:r w:rsidR="0015394E" w:rsidRPr="0015394E">
        <w:rPr>
          <w:rFonts w:ascii="Arial" w:hAnsi="Arial" w:cs="Arial"/>
          <w:sz w:val="20"/>
          <w:lang w:val="ru-RU"/>
        </w:rPr>
        <w:t xml:space="preserve">., </w:t>
      </w:r>
      <w:r w:rsidR="0015394E">
        <w:rPr>
          <w:rFonts w:ascii="Arial" w:hAnsi="Arial" w:cs="Arial"/>
          <w:sz w:val="20"/>
          <w:lang w:val="ru-RU"/>
        </w:rPr>
        <w:t>выборка</w:t>
      </w:r>
      <w:r w:rsidR="0015394E" w:rsidRPr="0015394E">
        <w:rPr>
          <w:rFonts w:ascii="Arial" w:hAnsi="Arial" w:cs="Arial"/>
          <w:sz w:val="20"/>
          <w:lang w:val="ru-RU"/>
        </w:rPr>
        <w:t xml:space="preserve"> </w:t>
      </w:r>
      <w:r w:rsidR="0015394E">
        <w:rPr>
          <w:rFonts w:ascii="Arial" w:hAnsi="Arial" w:cs="Arial"/>
          <w:sz w:val="20"/>
          <w:lang w:val="ru-RU"/>
        </w:rPr>
        <w:t>включала</w:t>
      </w:r>
      <w:r w:rsidRPr="0015394E">
        <w:rPr>
          <w:rFonts w:ascii="Arial" w:hAnsi="Arial" w:cs="Arial"/>
          <w:sz w:val="20"/>
          <w:lang w:val="ru-RU"/>
        </w:rPr>
        <w:t xml:space="preserve"> 1695 </w:t>
      </w:r>
      <w:r w:rsidR="0015394E">
        <w:rPr>
          <w:rFonts w:ascii="Arial" w:hAnsi="Arial" w:cs="Arial"/>
          <w:sz w:val="20"/>
          <w:lang w:val="ru-RU"/>
        </w:rPr>
        <w:t>респондентов в возрасте</w:t>
      </w:r>
      <w:r w:rsidRPr="0015394E">
        <w:rPr>
          <w:rFonts w:ascii="Arial" w:hAnsi="Arial" w:cs="Arial"/>
          <w:sz w:val="20"/>
          <w:lang w:val="ru-RU"/>
        </w:rPr>
        <w:t xml:space="preserve"> 18-64</w:t>
      </w:r>
      <w:r w:rsidR="0015394E">
        <w:rPr>
          <w:rFonts w:ascii="Arial" w:hAnsi="Arial" w:cs="Arial"/>
          <w:sz w:val="20"/>
          <w:lang w:val="ru-RU"/>
        </w:rPr>
        <w:t xml:space="preserve"> лет</w:t>
      </w:r>
      <w:r w:rsidRPr="0015394E">
        <w:rPr>
          <w:rFonts w:ascii="Arial" w:hAnsi="Arial" w:cs="Arial"/>
          <w:sz w:val="20"/>
          <w:lang w:val="ru-RU"/>
        </w:rPr>
        <w:t>.</w:t>
      </w:r>
    </w:p>
    <w:p w:rsidR="00246F90" w:rsidRPr="00246F90" w:rsidRDefault="00246F90" w:rsidP="0015394E">
      <w:pPr>
        <w:ind w:firstLine="709"/>
        <w:jc w:val="both"/>
        <w:rPr>
          <w:rFonts w:ascii="Arial" w:hAnsi="Arial" w:cs="Arial"/>
          <w:sz w:val="20"/>
          <w:lang w:val="ru-RU"/>
        </w:rPr>
      </w:pPr>
      <w:r>
        <w:rPr>
          <w:rFonts w:ascii="Arial" w:hAnsi="Arial" w:cs="Arial"/>
          <w:sz w:val="20"/>
          <w:lang w:val="ru-RU"/>
        </w:rPr>
        <w:t>В</w:t>
      </w:r>
      <w:r w:rsidRPr="00246F90">
        <w:rPr>
          <w:rFonts w:ascii="Arial" w:hAnsi="Arial" w:cs="Arial"/>
          <w:sz w:val="20"/>
          <w:lang w:val="ru-RU"/>
        </w:rPr>
        <w:t xml:space="preserve"> </w:t>
      </w:r>
      <w:r>
        <w:rPr>
          <w:rFonts w:ascii="Arial" w:hAnsi="Arial" w:cs="Arial"/>
          <w:sz w:val="20"/>
          <w:lang w:val="ru-RU"/>
        </w:rPr>
        <w:t>соответствие</w:t>
      </w:r>
      <w:r w:rsidRPr="00246F90">
        <w:rPr>
          <w:rFonts w:ascii="Arial" w:hAnsi="Arial" w:cs="Arial"/>
          <w:sz w:val="20"/>
          <w:lang w:val="ru-RU"/>
        </w:rPr>
        <w:t xml:space="preserve"> </w:t>
      </w:r>
      <w:r>
        <w:rPr>
          <w:rFonts w:ascii="Arial" w:hAnsi="Arial" w:cs="Arial"/>
          <w:sz w:val="20"/>
          <w:lang w:val="ru-RU"/>
        </w:rPr>
        <w:t>с</w:t>
      </w:r>
      <w:r w:rsidRPr="00246F90">
        <w:rPr>
          <w:rFonts w:ascii="Arial" w:hAnsi="Arial" w:cs="Arial"/>
          <w:sz w:val="20"/>
          <w:lang w:val="ru-RU"/>
        </w:rPr>
        <w:t xml:space="preserve"> </w:t>
      </w:r>
      <w:r>
        <w:rPr>
          <w:rFonts w:ascii="Arial" w:hAnsi="Arial" w:cs="Arial"/>
          <w:sz w:val="20"/>
          <w:lang w:val="ru-RU"/>
        </w:rPr>
        <w:t>методологией</w:t>
      </w:r>
      <w:r w:rsidRPr="00246F90">
        <w:rPr>
          <w:rFonts w:ascii="Arial" w:hAnsi="Arial" w:cs="Arial"/>
          <w:sz w:val="20"/>
          <w:lang w:val="ru-RU"/>
        </w:rPr>
        <w:t xml:space="preserve"> «</w:t>
      </w:r>
      <w:r>
        <w:rPr>
          <w:rFonts w:ascii="Arial" w:hAnsi="Arial" w:cs="Arial"/>
          <w:sz w:val="20"/>
          <w:lang w:val="ru-RU"/>
        </w:rPr>
        <w:t>Глобального</w:t>
      </w:r>
      <w:r w:rsidRPr="00246F90">
        <w:rPr>
          <w:rFonts w:ascii="Arial" w:hAnsi="Arial" w:cs="Arial"/>
          <w:sz w:val="20"/>
          <w:lang w:val="ru-RU"/>
        </w:rPr>
        <w:t xml:space="preserve"> </w:t>
      </w:r>
      <w:r>
        <w:rPr>
          <w:rFonts w:ascii="Arial" w:hAnsi="Arial" w:cs="Arial"/>
          <w:sz w:val="20"/>
          <w:lang w:val="ru-RU"/>
        </w:rPr>
        <w:t>мониторинга</w:t>
      </w:r>
      <w:r w:rsidRPr="00246F90">
        <w:rPr>
          <w:rFonts w:ascii="Arial" w:hAnsi="Arial" w:cs="Arial"/>
          <w:sz w:val="20"/>
          <w:lang w:val="ru-RU"/>
        </w:rPr>
        <w:t xml:space="preserve"> </w:t>
      </w:r>
      <w:r>
        <w:rPr>
          <w:rFonts w:ascii="Arial" w:hAnsi="Arial" w:cs="Arial"/>
          <w:sz w:val="20"/>
          <w:lang w:val="ru-RU"/>
        </w:rPr>
        <w:t>предпринимательства</w:t>
      </w:r>
      <w:r w:rsidRPr="00246F90">
        <w:rPr>
          <w:rFonts w:ascii="Arial" w:hAnsi="Arial" w:cs="Arial"/>
          <w:sz w:val="20"/>
          <w:lang w:val="ru-RU"/>
        </w:rPr>
        <w:t xml:space="preserve">», </w:t>
      </w:r>
      <w:r>
        <w:rPr>
          <w:rFonts w:ascii="Arial" w:hAnsi="Arial" w:cs="Arial"/>
          <w:sz w:val="20"/>
          <w:lang w:val="ru-RU"/>
        </w:rPr>
        <w:t>среди</w:t>
      </w:r>
      <w:r w:rsidRPr="00246F90">
        <w:rPr>
          <w:rFonts w:ascii="Arial" w:hAnsi="Arial" w:cs="Arial"/>
          <w:sz w:val="20"/>
          <w:lang w:val="ru-RU"/>
        </w:rPr>
        <w:t xml:space="preserve"> </w:t>
      </w:r>
      <w:r>
        <w:rPr>
          <w:rFonts w:ascii="Arial" w:hAnsi="Arial" w:cs="Arial"/>
          <w:sz w:val="20"/>
          <w:lang w:val="ru-RU"/>
        </w:rPr>
        <w:t>лиц</w:t>
      </w:r>
      <w:r w:rsidRPr="00246F90">
        <w:rPr>
          <w:rFonts w:ascii="Arial" w:hAnsi="Arial" w:cs="Arial"/>
          <w:sz w:val="20"/>
          <w:lang w:val="ru-RU"/>
        </w:rPr>
        <w:t xml:space="preserve">, </w:t>
      </w:r>
      <w:r>
        <w:rPr>
          <w:rFonts w:ascii="Arial" w:hAnsi="Arial" w:cs="Arial"/>
          <w:sz w:val="20"/>
          <w:lang w:val="ru-RU"/>
        </w:rPr>
        <w:t>которые</w:t>
      </w:r>
      <w:r w:rsidRPr="00246F90">
        <w:rPr>
          <w:rFonts w:ascii="Arial" w:hAnsi="Arial" w:cs="Arial"/>
          <w:sz w:val="20"/>
          <w:lang w:val="ru-RU"/>
        </w:rPr>
        <w:t xml:space="preserve"> </w:t>
      </w:r>
      <w:r>
        <w:rPr>
          <w:rFonts w:ascii="Arial" w:hAnsi="Arial" w:cs="Arial"/>
          <w:sz w:val="20"/>
          <w:lang w:val="ru-RU"/>
        </w:rPr>
        <w:t>продали, закрыли или приостановили бизнес</w:t>
      </w:r>
      <w:r w:rsidRPr="00246F90">
        <w:rPr>
          <w:rFonts w:ascii="Arial" w:hAnsi="Arial" w:cs="Arial"/>
          <w:sz w:val="20"/>
          <w:lang w:val="ru-RU"/>
        </w:rPr>
        <w:t xml:space="preserve">, </w:t>
      </w:r>
      <w:r w:rsidR="0015394E">
        <w:rPr>
          <w:rFonts w:ascii="Arial" w:hAnsi="Arial" w:cs="Arial"/>
          <w:sz w:val="20"/>
          <w:lang w:val="ru-RU"/>
        </w:rPr>
        <w:t>различаются</w:t>
      </w:r>
      <w:r w:rsidR="0015394E" w:rsidRPr="00246F90">
        <w:rPr>
          <w:rFonts w:ascii="Arial" w:hAnsi="Arial" w:cs="Arial"/>
          <w:sz w:val="20"/>
          <w:lang w:val="ru-RU"/>
        </w:rPr>
        <w:t xml:space="preserve"> </w:t>
      </w:r>
      <w:r>
        <w:rPr>
          <w:rFonts w:ascii="Arial" w:hAnsi="Arial" w:cs="Arial"/>
          <w:sz w:val="20"/>
          <w:lang w:val="ru-RU"/>
        </w:rPr>
        <w:t xml:space="preserve">следующие </w:t>
      </w:r>
      <w:r w:rsidR="00CF35C7">
        <w:rPr>
          <w:rFonts w:ascii="Arial" w:hAnsi="Arial" w:cs="Arial"/>
          <w:sz w:val="20"/>
          <w:lang w:val="ru-RU"/>
        </w:rPr>
        <w:t>типы</w:t>
      </w:r>
      <w:r w:rsidRPr="00246F90">
        <w:rPr>
          <w:rFonts w:ascii="Arial" w:hAnsi="Arial" w:cs="Arial"/>
          <w:sz w:val="20"/>
          <w:lang w:val="ru-RU"/>
        </w:rPr>
        <w:t>:</w:t>
      </w:r>
    </w:p>
    <w:p w:rsidR="00246F90" w:rsidRPr="0006499B" w:rsidRDefault="00246F90" w:rsidP="00246F90">
      <w:pPr>
        <w:ind w:firstLine="709"/>
        <w:jc w:val="both"/>
        <w:rPr>
          <w:rFonts w:ascii="Arial" w:hAnsi="Arial" w:cs="Arial"/>
          <w:b/>
          <w:color w:val="FF0000"/>
          <w:sz w:val="20"/>
          <w:lang w:val="ru-RU"/>
        </w:rPr>
      </w:pPr>
      <w:r w:rsidRPr="00487295">
        <w:rPr>
          <w:rFonts w:ascii="Arial" w:hAnsi="Arial" w:cs="Arial"/>
          <w:b/>
          <w:sz w:val="20"/>
          <w:lang w:val="ru-RU"/>
        </w:rPr>
        <w:t>Закрывший/прекративший бизнес предприниматель</w:t>
      </w:r>
      <w:r w:rsidRPr="00487295">
        <w:rPr>
          <w:rFonts w:ascii="Arial" w:hAnsi="Arial" w:cs="Arial"/>
          <w:sz w:val="20"/>
          <w:lang w:val="ru-RU"/>
        </w:rPr>
        <w:t xml:space="preserve"> – предприниматель, который за последние 12 месяцев </w:t>
      </w:r>
      <w:proofErr w:type="gramStart"/>
      <w:r w:rsidRPr="00487295">
        <w:rPr>
          <w:rFonts w:ascii="Arial" w:hAnsi="Arial" w:cs="Arial"/>
          <w:sz w:val="20"/>
          <w:lang w:val="ru-RU"/>
        </w:rPr>
        <w:t>прекратил</w:t>
      </w:r>
      <w:proofErr w:type="gramEnd"/>
      <w:r w:rsidRPr="00487295">
        <w:rPr>
          <w:rFonts w:ascii="Arial" w:hAnsi="Arial" w:cs="Arial"/>
          <w:sz w:val="20"/>
          <w:lang w:val="ru-RU"/>
        </w:rPr>
        <w:t>/закрыл бизнес, но продолжает вести предпринимательскую деятельность или имеет намерения вновь заняться бизнесом</w:t>
      </w:r>
      <w:r w:rsidR="00CF35C7">
        <w:rPr>
          <w:rFonts w:ascii="Arial" w:hAnsi="Arial" w:cs="Arial"/>
          <w:sz w:val="20"/>
          <w:lang w:val="ru-RU"/>
        </w:rPr>
        <w:t xml:space="preserve"> </w:t>
      </w:r>
      <w:r w:rsidRPr="0054119D">
        <w:rPr>
          <w:rFonts w:ascii="Arial" w:hAnsi="Arial" w:cs="Arial"/>
          <w:sz w:val="20"/>
          <w:lang w:val="ru-RU"/>
        </w:rPr>
        <w:t xml:space="preserve">(по вопросу </w:t>
      </w:r>
      <w:smartTag w:uri="urn:schemas-microsoft-com:office:smarttags" w:element="metricconverter">
        <w:smartTagPr>
          <w:attr w:name="ProductID" w:val="1f"/>
        </w:smartTagPr>
        <w:r w:rsidRPr="0054119D">
          <w:rPr>
            <w:rFonts w:ascii="Arial" w:hAnsi="Arial" w:cs="Arial"/>
            <w:sz w:val="20"/>
            <w:lang w:val="ru-RU"/>
          </w:rPr>
          <w:t>1</w:t>
        </w:r>
        <w:r w:rsidRPr="0054119D">
          <w:rPr>
            <w:rFonts w:ascii="Arial" w:hAnsi="Arial" w:cs="Arial"/>
            <w:sz w:val="20"/>
          </w:rPr>
          <w:t>f</w:t>
        </w:r>
      </w:smartTag>
      <w:r w:rsidRPr="0054119D">
        <w:rPr>
          <w:rFonts w:ascii="Arial" w:hAnsi="Arial" w:cs="Arial"/>
          <w:sz w:val="20"/>
          <w:lang w:val="ru-RU"/>
        </w:rPr>
        <w:t>);</w:t>
      </w:r>
      <w:r w:rsidR="0006499B" w:rsidRPr="0054119D">
        <w:rPr>
          <w:rFonts w:ascii="Arial" w:hAnsi="Arial" w:cs="Arial"/>
          <w:sz w:val="20"/>
          <w:lang w:val="ru-RU"/>
        </w:rPr>
        <w:t xml:space="preserve"> </w:t>
      </w:r>
      <w:r w:rsidR="0006499B" w:rsidRPr="0054119D">
        <w:rPr>
          <w:rFonts w:ascii="Arial" w:hAnsi="Arial" w:cs="Arial"/>
          <w:b/>
          <w:sz w:val="20"/>
          <w:lang w:val="ru-RU"/>
        </w:rPr>
        <w:t>Здесь и далее имеет смысл указывать № вопроса, если в приложении к статье дается анкета. Другой вариант – указать в скобках формулировку соответствующего вопроса. Но лучше, мне кажется, в статье вообще не заморачиваться с анкетой (не давать ссылки на вопросы).</w:t>
      </w:r>
      <w:r w:rsidR="0006499B">
        <w:rPr>
          <w:rFonts w:ascii="Arial" w:hAnsi="Arial" w:cs="Arial"/>
          <w:b/>
          <w:color w:val="FF0000"/>
          <w:sz w:val="20"/>
          <w:lang w:val="ru-RU"/>
        </w:rPr>
        <w:t xml:space="preserve">  </w:t>
      </w:r>
    </w:p>
    <w:p w:rsidR="00246F90" w:rsidRPr="0006499B" w:rsidRDefault="00246F90" w:rsidP="00246F90">
      <w:pPr>
        <w:ind w:firstLine="709"/>
        <w:jc w:val="both"/>
        <w:rPr>
          <w:rFonts w:ascii="Arial" w:hAnsi="Arial" w:cs="Arial"/>
          <w:color w:val="FF0000"/>
          <w:sz w:val="20"/>
          <w:lang w:val="ru-RU"/>
        </w:rPr>
      </w:pPr>
      <w:r w:rsidRPr="00487295">
        <w:rPr>
          <w:rFonts w:ascii="Arial" w:hAnsi="Arial" w:cs="Arial"/>
          <w:b/>
          <w:sz w:val="20"/>
          <w:lang w:val="ru-RU"/>
        </w:rPr>
        <w:t xml:space="preserve">Лицо, окончательно выбывшее из бизнеса/прекратившее предпринимательскую деятельность </w:t>
      </w:r>
      <w:r w:rsidRPr="00487295">
        <w:rPr>
          <w:rFonts w:ascii="Arial" w:hAnsi="Arial" w:cs="Arial"/>
          <w:sz w:val="20"/>
          <w:lang w:val="ru-RU"/>
        </w:rPr>
        <w:t xml:space="preserve">- предприниматель, который за последние 12 месяцев </w:t>
      </w:r>
      <w:proofErr w:type="gramStart"/>
      <w:r w:rsidRPr="00487295">
        <w:rPr>
          <w:rFonts w:ascii="Arial" w:hAnsi="Arial" w:cs="Arial"/>
          <w:sz w:val="20"/>
          <w:lang w:val="ru-RU"/>
        </w:rPr>
        <w:t>прекратил</w:t>
      </w:r>
      <w:proofErr w:type="gramEnd"/>
      <w:r w:rsidRPr="00487295">
        <w:rPr>
          <w:rFonts w:ascii="Arial" w:hAnsi="Arial" w:cs="Arial"/>
          <w:sz w:val="20"/>
          <w:lang w:val="ru-RU"/>
        </w:rPr>
        <w:t xml:space="preserve">/закрыл бизнес, одновременно </w:t>
      </w:r>
      <w:r w:rsidR="00CF35C7">
        <w:rPr>
          <w:rFonts w:ascii="Arial" w:hAnsi="Arial" w:cs="Arial"/>
          <w:sz w:val="20"/>
          <w:lang w:val="ru-RU"/>
        </w:rPr>
        <w:t xml:space="preserve">полностью </w:t>
      </w:r>
      <w:r w:rsidRPr="00487295">
        <w:rPr>
          <w:rFonts w:ascii="Arial" w:hAnsi="Arial" w:cs="Arial"/>
          <w:sz w:val="20"/>
          <w:lang w:val="ru-RU"/>
        </w:rPr>
        <w:t>прекратив занятие предпринимательской деятельностью</w:t>
      </w:r>
      <w:r w:rsidR="00CF35C7">
        <w:rPr>
          <w:rFonts w:ascii="Arial" w:hAnsi="Arial" w:cs="Arial"/>
          <w:sz w:val="20"/>
          <w:lang w:val="ru-RU"/>
        </w:rPr>
        <w:t xml:space="preserve"> </w:t>
      </w:r>
      <w:r w:rsidRPr="0054119D">
        <w:rPr>
          <w:rFonts w:ascii="Arial" w:hAnsi="Arial" w:cs="Arial"/>
          <w:sz w:val="20"/>
          <w:lang w:val="ru-RU"/>
        </w:rPr>
        <w:t xml:space="preserve">(по вопросу </w:t>
      </w:r>
      <w:smartTag w:uri="urn:schemas-microsoft-com:office:smarttags" w:element="metricconverter">
        <w:smartTagPr>
          <w:attr w:name="ProductID" w:val="1f"/>
        </w:smartTagPr>
        <w:r w:rsidRPr="0054119D">
          <w:rPr>
            <w:rFonts w:ascii="Arial" w:hAnsi="Arial" w:cs="Arial"/>
            <w:sz w:val="20"/>
            <w:lang w:val="ru-RU"/>
          </w:rPr>
          <w:t>1</w:t>
        </w:r>
        <w:r w:rsidRPr="0054119D">
          <w:rPr>
            <w:rFonts w:ascii="Arial" w:hAnsi="Arial" w:cs="Arial"/>
            <w:sz w:val="20"/>
          </w:rPr>
          <w:t>f</w:t>
        </w:r>
      </w:smartTag>
      <w:r w:rsidRPr="0054119D">
        <w:rPr>
          <w:rFonts w:ascii="Arial" w:hAnsi="Arial" w:cs="Arial"/>
          <w:sz w:val="20"/>
          <w:lang w:val="ru-RU"/>
        </w:rPr>
        <w:t>);</w:t>
      </w:r>
    </w:p>
    <w:p w:rsidR="00246F90" w:rsidRPr="0006499B" w:rsidRDefault="00246F90" w:rsidP="00246F90">
      <w:pPr>
        <w:ind w:firstLine="709"/>
        <w:jc w:val="both"/>
        <w:rPr>
          <w:rFonts w:ascii="Arial" w:hAnsi="Arial" w:cs="Arial"/>
          <w:color w:val="FF0000"/>
          <w:sz w:val="20"/>
          <w:lang w:val="ru-RU"/>
        </w:rPr>
      </w:pPr>
      <w:proofErr w:type="gramStart"/>
      <w:r w:rsidRPr="00487295">
        <w:rPr>
          <w:rFonts w:ascii="Arial" w:hAnsi="Arial" w:cs="Arial"/>
          <w:b/>
          <w:sz w:val="20"/>
          <w:lang w:val="ru-RU"/>
        </w:rPr>
        <w:t xml:space="preserve">Лица, закрывшие за последние 12 месяцев бизнес </w:t>
      </w:r>
      <w:r w:rsidRPr="00487295">
        <w:rPr>
          <w:rFonts w:ascii="Arial" w:hAnsi="Arial" w:cs="Arial"/>
          <w:sz w:val="20"/>
          <w:lang w:val="ru-RU"/>
        </w:rPr>
        <w:t xml:space="preserve">– сюда относятся как </w:t>
      </w:r>
      <w:r w:rsidR="00CF35C7">
        <w:rPr>
          <w:rFonts w:ascii="Arial" w:hAnsi="Arial" w:cs="Arial"/>
          <w:sz w:val="20"/>
          <w:lang w:val="ru-RU"/>
        </w:rPr>
        <w:t xml:space="preserve">окончательно </w:t>
      </w:r>
      <w:r w:rsidRPr="00487295">
        <w:rPr>
          <w:rFonts w:ascii="Arial" w:hAnsi="Arial" w:cs="Arial"/>
          <w:sz w:val="20"/>
          <w:lang w:val="ru-RU"/>
        </w:rPr>
        <w:t>выбывшие за последние 12 мес</w:t>
      </w:r>
      <w:r w:rsidR="00CF35C7">
        <w:rPr>
          <w:rFonts w:ascii="Arial" w:hAnsi="Arial" w:cs="Arial"/>
          <w:sz w:val="20"/>
          <w:lang w:val="ru-RU"/>
        </w:rPr>
        <w:t>яцев</w:t>
      </w:r>
      <w:r w:rsidRPr="00487295">
        <w:rPr>
          <w:rFonts w:ascii="Arial" w:hAnsi="Arial" w:cs="Arial"/>
          <w:sz w:val="20"/>
          <w:lang w:val="ru-RU"/>
        </w:rPr>
        <w:t>, так и закрывшие за последние 12 мес</w:t>
      </w:r>
      <w:r w:rsidR="00CF35C7">
        <w:rPr>
          <w:rFonts w:ascii="Arial" w:hAnsi="Arial" w:cs="Arial"/>
          <w:sz w:val="20"/>
          <w:lang w:val="ru-RU"/>
        </w:rPr>
        <w:t xml:space="preserve">яцев </w:t>
      </w:r>
      <w:r w:rsidRPr="00487295">
        <w:rPr>
          <w:rFonts w:ascii="Arial" w:hAnsi="Arial" w:cs="Arial"/>
          <w:sz w:val="20"/>
          <w:lang w:val="ru-RU"/>
        </w:rPr>
        <w:t xml:space="preserve">бизнес предприниматели </w:t>
      </w:r>
      <w:r w:rsidRPr="0054119D">
        <w:rPr>
          <w:rFonts w:ascii="Arial" w:hAnsi="Arial" w:cs="Arial"/>
          <w:sz w:val="20"/>
          <w:lang w:val="ru-RU"/>
        </w:rPr>
        <w:t xml:space="preserve">(по вопросу </w:t>
      </w:r>
      <w:smartTag w:uri="urn:schemas-microsoft-com:office:smarttags" w:element="metricconverter">
        <w:smartTagPr>
          <w:attr w:name="ProductID" w:val="1f"/>
        </w:smartTagPr>
        <w:r w:rsidRPr="0054119D">
          <w:rPr>
            <w:rFonts w:ascii="Arial" w:hAnsi="Arial" w:cs="Arial"/>
            <w:sz w:val="20"/>
            <w:lang w:val="ru-RU"/>
          </w:rPr>
          <w:t>1</w:t>
        </w:r>
        <w:r w:rsidRPr="0054119D">
          <w:rPr>
            <w:rFonts w:ascii="Arial" w:hAnsi="Arial" w:cs="Arial"/>
            <w:sz w:val="20"/>
          </w:rPr>
          <w:t>f</w:t>
        </w:r>
      </w:smartTag>
      <w:r w:rsidRPr="0054119D">
        <w:rPr>
          <w:rFonts w:ascii="Arial" w:hAnsi="Arial" w:cs="Arial"/>
          <w:sz w:val="20"/>
          <w:lang w:val="ru-RU"/>
        </w:rPr>
        <w:t>);</w:t>
      </w:r>
      <w:proofErr w:type="gramEnd"/>
    </w:p>
    <w:p w:rsidR="00246F90" w:rsidRPr="0054119D" w:rsidRDefault="00246F90" w:rsidP="00246F90">
      <w:pPr>
        <w:ind w:firstLine="709"/>
        <w:jc w:val="both"/>
        <w:rPr>
          <w:rFonts w:ascii="Arial" w:hAnsi="Arial" w:cs="Arial"/>
          <w:sz w:val="20"/>
          <w:lang w:val="ru-RU"/>
        </w:rPr>
      </w:pPr>
      <w:r w:rsidRPr="00487295">
        <w:rPr>
          <w:rFonts w:ascii="Arial" w:hAnsi="Arial" w:cs="Arial"/>
          <w:b/>
          <w:sz w:val="20"/>
          <w:lang w:val="ru-RU"/>
        </w:rPr>
        <w:t>Предприниматель с опытом предпринимательской деятельности в прошлом</w:t>
      </w:r>
      <w:r w:rsidRPr="00487295">
        <w:rPr>
          <w:rFonts w:ascii="Arial" w:hAnsi="Arial" w:cs="Arial"/>
          <w:sz w:val="20"/>
          <w:lang w:val="ru-RU"/>
        </w:rPr>
        <w:t xml:space="preserve"> – предприниматель, который в прошлом занимался предпринимательской деятельностью, по каким-либо причинам отказался от ее ведения, а затем вновь продолжил заниматься бизнесом </w:t>
      </w:r>
      <w:r w:rsidRPr="0054119D">
        <w:rPr>
          <w:rFonts w:ascii="Arial" w:hAnsi="Arial" w:cs="Arial"/>
          <w:sz w:val="20"/>
          <w:lang w:val="ru-RU"/>
        </w:rPr>
        <w:t>(по вопросу В8);</w:t>
      </w:r>
    </w:p>
    <w:p w:rsidR="00246F90" w:rsidRPr="0054119D" w:rsidRDefault="00246F90" w:rsidP="0015394E">
      <w:pPr>
        <w:ind w:firstLine="709"/>
        <w:jc w:val="both"/>
        <w:rPr>
          <w:rFonts w:ascii="Arial" w:hAnsi="Arial" w:cs="Arial"/>
          <w:sz w:val="20"/>
          <w:lang w:val="ru-RU"/>
        </w:rPr>
      </w:pPr>
      <w:r w:rsidRPr="00487295">
        <w:rPr>
          <w:rFonts w:ascii="Arial" w:hAnsi="Arial" w:cs="Arial"/>
          <w:b/>
          <w:sz w:val="20"/>
          <w:lang w:val="ru-RU"/>
        </w:rPr>
        <w:t>Непредприниматель</w:t>
      </w:r>
      <w:r w:rsidRPr="00246F90">
        <w:rPr>
          <w:rFonts w:ascii="Arial" w:hAnsi="Arial" w:cs="Arial"/>
          <w:b/>
          <w:sz w:val="20"/>
          <w:lang w:val="ru-RU"/>
        </w:rPr>
        <w:t xml:space="preserve"> </w:t>
      </w:r>
      <w:r w:rsidRPr="00487295">
        <w:rPr>
          <w:rFonts w:ascii="Arial" w:hAnsi="Arial" w:cs="Arial"/>
          <w:b/>
          <w:sz w:val="20"/>
          <w:lang w:val="ru-RU"/>
        </w:rPr>
        <w:t>с</w:t>
      </w:r>
      <w:r w:rsidRPr="00246F90">
        <w:rPr>
          <w:rFonts w:ascii="Arial" w:hAnsi="Arial" w:cs="Arial"/>
          <w:b/>
          <w:sz w:val="20"/>
          <w:lang w:val="ru-RU"/>
        </w:rPr>
        <w:t xml:space="preserve"> </w:t>
      </w:r>
      <w:r w:rsidRPr="00487295">
        <w:rPr>
          <w:rFonts w:ascii="Arial" w:hAnsi="Arial" w:cs="Arial"/>
          <w:b/>
          <w:sz w:val="20"/>
          <w:lang w:val="ru-RU"/>
        </w:rPr>
        <w:t>опытом</w:t>
      </w:r>
      <w:r w:rsidRPr="00246F90">
        <w:rPr>
          <w:rFonts w:ascii="Arial" w:hAnsi="Arial" w:cs="Arial"/>
          <w:b/>
          <w:sz w:val="20"/>
          <w:lang w:val="ru-RU"/>
        </w:rPr>
        <w:t xml:space="preserve"> </w:t>
      </w:r>
      <w:r w:rsidRPr="00487295">
        <w:rPr>
          <w:rFonts w:ascii="Arial" w:hAnsi="Arial" w:cs="Arial"/>
          <w:b/>
          <w:sz w:val="20"/>
          <w:lang w:val="ru-RU"/>
        </w:rPr>
        <w:t>предпринимательской</w:t>
      </w:r>
      <w:r w:rsidRPr="00246F90">
        <w:rPr>
          <w:rFonts w:ascii="Arial" w:hAnsi="Arial" w:cs="Arial"/>
          <w:b/>
          <w:sz w:val="20"/>
          <w:lang w:val="ru-RU"/>
        </w:rPr>
        <w:t xml:space="preserve"> </w:t>
      </w:r>
      <w:r w:rsidRPr="00487295">
        <w:rPr>
          <w:rFonts w:ascii="Arial" w:hAnsi="Arial" w:cs="Arial"/>
          <w:b/>
          <w:sz w:val="20"/>
          <w:lang w:val="ru-RU"/>
        </w:rPr>
        <w:t>деятельности</w:t>
      </w:r>
      <w:r w:rsidRPr="00246F90">
        <w:rPr>
          <w:rFonts w:ascii="Arial" w:hAnsi="Arial" w:cs="Arial"/>
          <w:b/>
          <w:sz w:val="20"/>
          <w:lang w:val="ru-RU"/>
        </w:rPr>
        <w:t xml:space="preserve"> </w:t>
      </w:r>
      <w:r w:rsidRPr="00487295">
        <w:rPr>
          <w:rFonts w:ascii="Arial" w:hAnsi="Arial" w:cs="Arial"/>
          <w:b/>
          <w:sz w:val="20"/>
          <w:lang w:val="ru-RU"/>
        </w:rPr>
        <w:t>в</w:t>
      </w:r>
      <w:r w:rsidRPr="00246F90">
        <w:rPr>
          <w:rFonts w:ascii="Arial" w:hAnsi="Arial" w:cs="Arial"/>
          <w:b/>
          <w:sz w:val="20"/>
          <w:lang w:val="ru-RU"/>
        </w:rPr>
        <w:t xml:space="preserve"> </w:t>
      </w:r>
      <w:r w:rsidRPr="00487295">
        <w:rPr>
          <w:rFonts w:ascii="Arial" w:hAnsi="Arial" w:cs="Arial"/>
          <w:b/>
          <w:sz w:val="20"/>
          <w:lang w:val="ru-RU"/>
        </w:rPr>
        <w:t>прошлом</w:t>
      </w:r>
      <w:r w:rsidRPr="00246F90">
        <w:rPr>
          <w:rFonts w:ascii="Arial" w:hAnsi="Arial" w:cs="Arial"/>
          <w:sz w:val="20"/>
          <w:lang w:val="ru-RU"/>
        </w:rPr>
        <w:t xml:space="preserve"> – </w:t>
      </w:r>
      <w:r w:rsidRPr="00487295">
        <w:rPr>
          <w:rFonts w:ascii="Arial" w:hAnsi="Arial" w:cs="Arial"/>
          <w:sz w:val="20"/>
          <w:lang w:val="ru-RU"/>
        </w:rPr>
        <w:t>человек</w:t>
      </w:r>
      <w:r w:rsidRPr="00246F90">
        <w:rPr>
          <w:rFonts w:ascii="Arial" w:hAnsi="Arial" w:cs="Arial"/>
          <w:sz w:val="20"/>
          <w:lang w:val="ru-RU"/>
        </w:rPr>
        <w:t xml:space="preserve"> </w:t>
      </w:r>
      <w:r w:rsidRPr="00487295">
        <w:rPr>
          <w:rFonts w:ascii="Arial" w:hAnsi="Arial" w:cs="Arial"/>
          <w:sz w:val="20"/>
          <w:lang w:val="ru-RU"/>
        </w:rPr>
        <w:t>в</w:t>
      </w:r>
      <w:r w:rsidRPr="00246F90">
        <w:rPr>
          <w:rFonts w:ascii="Arial" w:hAnsi="Arial" w:cs="Arial"/>
          <w:sz w:val="20"/>
          <w:lang w:val="ru-RU"/>
        </w:rPr>
        <w:t xml:space="preserve"> </w:t>
      </w:r>
      <w:r w:rsidRPr="00487295">
        <w:rPr>
          <w:rFonts w:ascii="Arial" w:hAnsi="Arial" w:cs="Arial"/>
          <w:sz w:val="20"/>
          <w:lang w:val="ru-RU"/>
        </w:rPr>
        <w:t>трудоспособном</w:t>
      </w:r>
      <w:r w:rsidRPr="00246F90">
        <w:rPr>
          <w:rFonts w:ascii="Arial" w:hAnsi="Arial" w:cs="Arial"/>
          <w:sz w:val="20"/>
          <w:lang w:val="ru-RU"/>
        </w:rPr>
        <w:t xml:space="preserve"> </w:t>
      </w:r>
      <w:r w:rsidRPr="00487295">
        <w:rPr>
          <w:rFonts w:ascii="Arial" w:hAnsi="Arial" w:cs="Arial"/>
          <w:sz w:val="20"/>
          <w:lang w:val="ru-RU"/>
        </w:rPr>
        <w:t>возрасте</w:t>
      </w:r>
      <w:r w:rsidRPr="00246F90">
        <w:rPr>
          <w:rFonts w:ascii="Arial" w:hAnsi="Arial" w:cs="Arial"/>
          <w:sz w:val="20"/>
          <w:lang w:val="ru-RU"/>
        </w:rPr>
        <w:t xml:space="preserve">, </w:t>
      </w:r>
      <w:r w:rsidRPr="00487295">
        <w:rPr>
          <w:rFonts w:ascii="Arial" w:hAnsi="Arial" w:cs="Arial"/>
          <w:sz w:val="20"/>
          <w:lang w:val="ru-RU"/>
        </w:rPr>
        <w:t>который</w:t>
      </w:r>
      <w:r w:rsidRPr="00246F90">
        <w:rPr>
          <w:rFonts w:ascii="Arial" w:hAnsi="Arial" w:cs="Arial"/>
          <w:sz w:val="20"/>
          <w:lang w:val="ru-RU"/>
        </w:rPr>
        <w:t xml:space="preserve"> </w:t>
      </w:r>
      <w:r w:rsidRPr="00487295">
        <w:rPr>
          <w:rFonts w:ascii="Arial" w:hAnsi="Arial" w:cs="Arial"/>
          <w:sz w:val="20"/>
          <w:lang w:val="ru-RU"/>
        </w:rPr>
        <w:t>в</w:t>
      </w:r>
      <w:r w:rsidRPr="00246F90">
        <w:rPr>
          <w:rFonts w:ascii="Arial" w:hAnsi="Arial" w:cs="Arial"/>
          <w:sz w:val="20"/>
          <w:lang w:val="ru-RU"/>
        </w:rPr>
        <w:t xml:space="preserve"> </w:t>
      </w:r>
      <w:r w:rsidRPr="00487295">
        <w:rPr>
          <w:rFonts w:ascii="Arial" w:hAnsi="Arial" w:cs="Arial"/>
          <w:sz w:val="20"/>
          <w:lang w:val="ru-RU"/>
        </w:rPr>
        <w:t>прошлом</w:t>
      </w:r>
      <w:r w:rsidRPr="00246F90">
        <w:rPr>
          <w:rFonts w:ascii="Arial" w:hAnsi="Arial" w:cs="Arial"/>
          <w:sz w:val="20"/>
          <w:lang w:val="ru-RU"/>
        </w:rPr>
        <w:t xml:space="preserve"> </w:t>
      </w:r>
      <w:r w:rsidRPr="00487295">
        <w:rPr>
          <w:rFonts w:ascii="Arial" w:hAnsi="Arial" w:cs="Arial"/>
          <w:sz w:val="20"/>
          <w:lang w:val="ru-RU"/>
        </w:rPr>
        <w:t>занимался</w:t>
      </w:r>
      <w:r w:rsidRPr="00246F90">
        <w:rPr>
          <w:rFonts w:ascii="Arial" w:hAnsi="Arial" w:cs="Arial"/>
          <w:sz w:val="20"/>
          <w:lang w:val="ru-RU"/>
        </w:rPr>
        <w:t xml:space="preserve"> </w:t>
      </w:r>
      <w:r w:rsidRPr="00487295">
        <w:rPr>
          <w:rFonts w:ascii="Arial" w:hAnsi="Arial" w:cs="Arial"/>
          <w:sz w:val="20"/>
          <w:lang w:val="ru-RU"/>
        </w:rPr>
        <w:t>предпринимательской</w:t>
      </w:r>
      <w:r w:rsidRPr="00246F90">
        <w:rPr>
          <w:rFonts w:ascii="Arial" w:hAnsi="Arial" w:cs="Arial"/>
          <w:sz w:val="20"/>
          <w:lang w:val="ru-RU"/>
        </w:rPr>
        <w:t xml:space="preserve"> </w:t>
      </w:r>
      <w:r w:rsidRPr="00487295">
        <w:rPr>
          <w:rFonts w:ascii="Arial" w:hAnsi="Arial" w:cs="Arial"/>
          <w:sz w:val="20"/>
          <w:lang w:val="ru-RU"/>
        </w:rPr>
        <w:t>деятельностью</w:t>
      </w:r>
      <w:r w:rsidRPr="00246F90">
        <w:rPr>
          <w:rFonts w:ascii="Arial" w:hAnsi="Arial" w:cs="Arial"/>
          <w:sz w:val="20"/>
          <w:lang w:val="ru-RU"/>
        </w:rPr>
        <w:t xml:space="preserve">, </w:t>
      </w:r>
      <w:r w:rsidRPr="00487295">
        <w:rPr>
          <w:rFonts w:ascii="Arial" w:hAnsi="Arial" w:cs="Arial"/>
          <w:sz w:val="20"/>
          <w:lang w:val="ru-RU"/>
        </w:rPr>
        <w:t>по</w:t>
      </w:r>
      <w:r w:rsidRPr="00246F90">
        <w:rPr>
          <w:rFonts w:ascii="Arial" w:hAnsi="Arial" w:cs="Arial"/>
          <w:sz w:val="20"/>
          <w:lang w:val="ru-RU"/>
        </w:rPr>
        <w:t xml:space="preserve"> </w:t>
      </w:r>
      <w:r w:rsidRPr="00487295">
        <w:rPr>
          <w:rFonts w:ascii="Arial" w:hAnsi="Arial" w:cs="Arial"/>
          <w:sz w:val="20"/>
          <w:lang w:val="ru-RU"/>
        </w:rPr>
        <w:t>каким</w:t>
      </w:r>
      <w:r w:rsidRPr="00246F90">
        <w:rPr>
          <w:rFonts w:ascii="Arial" w:hAnsi="Arial" w:cs="Arial"/>
          <w:sz w:val="20"/>
          <w:lang w:val="ru-RU"/>
        </w:rPr>
        <w:t>-</w:t>
      </w:r>
      <w:r w:rsidRPr="00487295">
        <w:rPr>
          <w:rFonts w:ascii="Arial" w:hAnsi="Arial" w:cs="Arial"/>
          <w:sz w:val="20"/>
          <w:lang w:val="ru-RU"/>
        </w:rPr>
        <w:t>либо</w:t>
      </w:r>
      <w:r w:rsidRPr="00246F90">
        <w:rPr>
          <w:rFonts w:ascii="Arial" w:hAnsi="Arial" w:cs="Arial"/>
          <w:sz w:val="20"/>
          <w:lang w:val="ru-RU"/>
        </w:rPr>
        <w:t xml:space="preserve"> </w:t>
      </w:r>
      <w:r w:rsidRPr="00487295">
        <w:rPr>
          <w:rFonts w:ascii="Arial" w:hAnsi="Arial" w:cs="Arial"/>
          <w:sz w:val="20"/>
          <w:lang w:val="ru-RU"/>
        </w:rPr>
        <w:t>причинам</w:t>
      </w:r>
      <w:r w:rsidRPr="00246F90">
        <w:rPr>
          <w:rFonts w:ascii="Arial" w:hAnsi="Arial" w:cs="Arial"/>
          <w:sz w:val="20"/>
          <w:lang w:val="ru-RU"/>
        </w:rPr>
        <w:t xml:space="preserve"> </w:t>
      </w:r>
      <w:r w:rsidRPr="00487295">
        <w:rPr>
          <w:rFonts w:ascii="Arial" w:hAnsi="Arial" w:cs="Arial"/>
          <w:sz w:val="20"/>
          <w:lang w:val="ru-RU"/>
        </w:rPr>
        <w:t>отказался</w:t>
      </w:r>
      <w:r w:rsidRPr="00246F90">
        <w:rPr>
          <w:rFonts w:ascii="Arial" w:hAnsi="Arial" w:cs="Arial"/>
          <w:sz w:val="20"/>
          <w:lang w:val="ru-RU"/>
        </w:rPr>
        <w:t xml:space="preserve"> </w:t>
      </w:r>
      <w:r w:rsidRPr="00487295">
        <w:rPr>
          <w:rFonts w:ascii="Arial" w:hAnsi="Arial" w:cs="Arial"/>
          <w:sz w:val="20"/>
          <w:lang w:val="ru-RU"/>
        </w:rPr>
        <w:t>от</w:t>
      </w:r>
      <w:r w:rsidRPr="00246F90">
        <w:rPr>
          <w:rFonts w:ascii="Arial" w:hAnsi="Arial" w:cs="Arial"/>
          <w:sz w:val="20"/>
          <w:lang w:val="ru-RU"/>
        </w:rPr>
        <w:t xml:space="preserve"> </w:t>
      </w:r>
      <w:r w:rsidRPr="00487295">
        <w:rPr>
          <w:rFonts w:ascii="Arial" w:hAnsi="Arial" w:cs="Arial"/>
          <w:sz w:val="20"/>
          <w:lang w:val="ru-RU"/>
        </w:rPr>
        <w:t>ее</w:t>
      </w:r>
      <w:r w:rsidRPr="00246F90">
        <w:rPr>
          <w:rFonts w:ascii="Arial" w:hAnsi="Arial" w:cs="Arial"/>
          <w:sz w:val="20"/>
          <w:lang w:val="ru-RU"/>
        </w:rPr>
        <w:t xml:space="preserve"> </w:t>
      </w:r>
      <w:r w:rsidRPr="00487295">
        <w:rPr>
          <w:rFonts w:ascii="Arial" w:hAnsi="Arial" w:cs="Arial"/>
          <w:sz w:val="20"/>
          <w:lang w:val="ru-RU"/>
        </w:rPr>
        <w:t>ведения</w:t>
      </w:r>
      <w:r w:rsidRPr="00246F90">
        <w:rPr>
          <w:rFonts w:ascii="Arial" w:hAnsi="Arial" w:cs="Arial"/>
          <w:sz w:val="20"/>
          <w:lang w:val="ru-RU"/>
        </w:rPr>
        <w:t xml:space="preserve"> </w:t>
      </w:r>
      <w:r w:rsidRPr="00487295">
        <w:rPr>
          <w:rFonts w:ascii="Arial" w:hAnsi="Arial" w:cs="Arial"/>
          <w:sz w:val="20"/>
          <w:lang w:val="ru-RU"/>
        </w:rPr>
        <w:t>и</w:t>
      </w:r>
      <w:r w:rsidRPr="00246F90">
        <w:rPr>
          <w:rFonts w:ascii="Arial" w:hAnsi="Arial" w:cs="Arial"/>
          <w:sz w:val="20"/>
          <w:lang w:val="ru-RU"/>
        </w:rPr>
        <w:t xml:space="preserve"> </w:t>
      </w:r>
      <w:r w:rsidRPr="00487295">
        <w:rPr>
          <w:rFonts w:ascii="Arial" w:hAnsi="Arial" w:cs="Arial"/>
          <w:sz w:val="20"/>
          <w:lang w:val="ru-RU"/>
        </w:rPr>
        <w:t>на</w:t>
      </w:r>
      <w:r w:rsidRPr="00246F90">
        <w:rPr>
          <w:rFonts w:ascii="Arial" w:hAnsi="Arial" w:cs="Arial"/>
          <w:sz w:val="20"/>
          <w:lang w:val="ru-RU"/>
        </w:rPr>
        <w:t xml:space="preserve"> </w:t>
      </w:r>
      <w:r w:rsidRPr="00487295">
        <w:rPr>
          <w:rFonts w:ascii="Arial" w:hAnsi="Arial" w:cs="Arial"/>
          <w:sz w:val="20"/>
          <w:lang w:val="ru-RU"/>
        </w:rPr>
        <w:t>момент</w:t>
      </w:r>
      <w:r w:rsidRPr="00246F90">
        <w:rPr>
          <w:rFonts w:ascii="Arial" w:hAnsi="Arial" w:cs="Arial"/>
          <w:sz w:val="20"/>
          <w:lang w:val="ru-RU"/>
        </w:rPr>
        <w:t xml:space="preserve"> </w:t>
      </w:r>
      <w:r w:rsidRPr="00487295">
        <w:rPr>
          <w:rFonts w:ascii="Arial" w:hAnsi="Arial" w:cs="Arial"/>
          <w:sz w:val="20"/>
          <w:lang w:val="ru-RU"/>
        </w:rPr>
        <w:t>опроса</w:t>
      </w:r>
      <w:r w:rsidRPr="00246F90">
        <w:rPr>
          <w:rFonts w:ascii="Arial" w:hAnsi="Arial" w:cs="Arial"/>
          <w:sz w:val="20"/>
          <w:lang w:val="ru-RU"/>
        </w:rPr>
        <w:t xml:space="preserve"> </w:t>
      </w:r>
      <w:r w:rsidRPr="00487295">
        <w:rPr>
          <w:rFonts w:ascii="Arial" w:hAnsi="Arial" w:cs="Arial"/>
          <w:sz w:val="20"/>
          <w:lang w:val="ru-RU"/>
        </w:rPr>
        <w:t>не</w:t>
      </w:r>
      <w:r w:rsidRPr="00246F90">
        <w:rPr>
          <w:rFonts w:ascii="Arial" w:hAnsi="Arial" w:cs="Arial"/>
          <w:sz w:val="20"/>
          <w:lang w:val="ru-RU"/>
        </w:rPr>
        <w:t xml:space="preserve"> </w:t>
      </w:r>
      <w:r w:rsidRPr="00487295">
        <w:rPr>
          <w:rFonts w:ascii="Arial" w:hAnsi="Arial" w:cs="Arial"/>
          <w:sz w:val="20"/>
          <w:lang w:val="ru-RU"/>
        </w:rPr>
        <w:t>является</w:t>
      </w:r>
      <w:r w:rsidRPr="00246F90">
        <w:rPr>
          <w:rFonts w:ascii="Arial" w:hAnsi="Arial" w:cs="Arial"/>
          <w:sz w:val="20"/>
          <w:lang w:val="ru-RU"/>
        </w:rPr>
        <w:t xml:space="preserve"> </w:t>
      </w:r>
      <w:r w:rsidRPr="0054119D">
        <w:rPr>
          <w:rFonts w:ascii="Arial" w:hAnsi="Arial" w:cs="Arial"/>
          <w:sz w:val="20"/>
          <w:lang w:val="ru-RU"/>
        </w:rPr>
        <w:t>предпринимателем (по вопросу В8).</w:t>
      </w:r>
    </w:p>
    <w:p w:rsidR="00246F90" w:rsidRPr="00246F90" w:rsidRDefault="00246F90" w:rsidP="00246F90">
      <w:pPr>
        <w:ind w:firstLine="709"/>
        <w:jc w:val="both"/>
        <w:rPr>
          <w:rFonts w:ascii="Arial" w:hAnsi="Arial" w:cs="Arial"/>
          <w:sz w:val="20"/>
          <w:lang w:val="ru-RU"/>
        </w:rPr>
      </w:pPr>
      <w:r>
        <w:rPr>
          <w:rFonts w:ascii="Arial" w:hAnsi="Arial" w:cs="Arial"/>
          <w:sz w:val="20"/>
          <w:lang w:val="ru-RU"/>
        </w:rPr>
        <w:lastRenderedPageBreak/>
        <w:t>Настоящая</w:t>
      </w:r>
      <w:r w:rsidRPr="00246F90">
        <w:rPr>
          <w:rFonts w:ascii="Arial" w:hAnsi="Arial" w:cs="Arial"/>
          <w:sz w:val="20"/>
          <w:lang w:val="ru-RU"/>
        </w:rPr>
        <w:t xml:space="preserve"> </w:t>
      </w:r>
      <w:r>
        <w:rPr>
          <w:rFonts w:ascii="Arial" w:hAnsi="Arial" w:cs="Arial"/>
          <w:sz w:val="20"/>
          <w:lang w:val="ru-RU"/>
        </w:rPr>
        <w:t>статья</w:t>
      </w:r>
      <w:r w:rsidRPr="00246F90">
        <w:rPr>
          <w:rFonts w:ascii="Arial" w:hAnsi="Arial" w:cs="Arial"/>
          <w:sz w:val="20"/>
          <w:lang w:val="ru-RU"/>
        </w:rPr>
        <w:t xml:space="preserve"> </w:t>
      </w:r>
      <w:r>
        <w:rPr>
          <w:rFonts w:ascii="Arial" w:hAnsi="Arial" w:cs="Arial"/>
          <w:sz w:val="20"/>
          <w:lang w:val="ru-RU"/>
        </w:rPr>
        <w:t>посвящена</w:t>
      </w:r>
      <w:r w:rsidRPr="00246F90">
        <w:rPr>
          <w:rFonts w:ascii="Arial" w:hAnsi="Arial" w:cs="Arial"/>
          <w:sz w:val="20"/>
          <w:lang w:val="ru-RU"/>
        </w:rPr>
        <w:t xml:space="preserve"> </w:t>
      </w:r>
      <w:r>
        <w:rPr>
          <w:rFonts w:ascii="Arial" w:hAnsi="Arial" w:cs="Arial"/>
          <w:sz w:val="20"/>
          <w:lang w:val="ru-RU"/>
        </w:rPr>
        <w:t>анализу</w:t>
      </w:r>
      <w:r w:rsidRPr="00246F90">
        <w:rPr>
          <w:rFonts w:ascii="Arial" w:hAnsi="Arial" w:cs="Arial"/>
          <w:sz w:val="20"/>
          <w:lang w:val="ru-RU"/>
        </w:rPr>
        <w:t xml:space="preserve"> </w:t>
      </w:r>
      <w:r>
        <w:rPr>
          <w:rFonts w:ascii="Arial" w:hAnsi="Arial" w:cs="Arial"/>
          <w:sz w:val="20"/>
          <w:lang w:val="ru-RU"/>
        </w:rPr>
        <w:t>влияния</w:t>
      </w:r>
      <w:r w:rsidRPr="00246F90">
        <w:rPr>
          <w:rFonts w:ascii="Arial" w:hAnsi="Arial" w:cs="Arial"/>
          <w:sz w:val="20"/>
          <w:lang w:val="ru-RU"/>
        </w:rPr>
        <w:t xml:space="preserve"> </w:t>
      </w:r>
      <w:r>
        <w:rPr>
          <w:rFonts w:ascii="Arial" w:hAnsi="Arial" w:cs="Arial"/>
          <w:sz w:val="20"/>
          <w:lang w:val="ru-RU"/>
        </w:rPr>
        <w:t>кризиса</w:t>
      </w:r>
      <w:r w:rsidRPr="00246F90">
        <w:rPr>
          <w:rFonts w:ascii="Arial" w:hAnsi="Arial" w:cs="Arial"/>
          <w:sz w:val="20"/>
          <w:lang w:val="ru-RU"/>
        </w:rPr>
        <w:t xml:space="preserve"> 2008-2009 </w:t>
      </w:r>
      <w:r>
        <w:rPr>
          <w:rFonts w:ascii="Arial" w:hAnsi="Arial" w:cs="Arial"/>
          <w:sz w:val="20"/>
          <w:lang w:val="ru-RU"/>
        </w:rPr>
        <w:t>гг</w:t>
      </w:r>
      <w:r w:rsidRPr="00246F90">
        <w:rPr>
          <w:rFonts w:ascii="Arial" w:hAnsi="Arial" w:cs="Arial"/>
          <w:sz w:val="20"/>
          <w:lang w:val="ru-RU"/>
        </w:rPr>
        <w:t xml:space="preserve">. </w:t>
      </w:r>
      <w:r>
        <w:rPr>
          <w:rFonts w:ascii="Arial" w:hAnsi="Arial" w:cs="Arial"/>
          <w:sz w:val="20"/>
          <w:lang w:val="ru-RU"/>
        </w:rPr>
        <w:t>на</w:t>
      </w:r>
      <w:r w:rsidRPr="00246F90">
        <w:rPr>
          <w:rFonts w:ascii="Arial" w:hAnsi="Arial" w:cs="Arial"/>
          <w:sz w:val="20"/>
          <w:lang w:val="ru-RU"/>
        </w:rPr>
        <w:t xml:space="preserve"> </w:t>
      </w:r>
      <w:r>
        <w:rPr>
          <w:rFonts w:ascii="Arial" w:hAnsi="Arial" w:cs="Arial"/>
          <w:sz w:val="20"/>
          <w:lang w:val="ru-RU"/>
        </w:rPr>
        <w:t>экономические</w:t>
      </w:r>
      <w:r w:rsidRPr="00246F90">
        <w:rPr>
          <w:rFonts w:ascii="Arial" w:hAnsi="Arial" w:cs="Arial"/>
          <w:sz w:val="20"/>
          <w:lang w:val="ru-RU"/>
        </w:rPr>
        <w:t xml:space="preserve"> </w:t>
      </w:r>
      <w:r>
        <w:rPr>
          <w:rFonts w:ascii="Arial" w:hAnsi="Arial" w:cs="Arial"/>
          <w:sz w:val="20"/>
          <w:lang w:val="ru-RU"/>
        </w:rPr>
        <w:t>стратегии</w:t>
      </w:r>
      <w:r w:rsidRPr="00246F90">
        <w:rPr>
          <w:rFonts w:ascii="Arial" w:hAnsi="Arial" w:cs="Arial"/>
          <w:sz w:val="20"/>
          <w:lang w:val="ru-RU"/>
        </w:rPr>
        <w:t xml:space="preserve"> </w:t>
      </w:r>
      <w:r>
        <w:rPr>
          <w:rFonts w:ascii="Arial" w:hAnsi="Arial" w:cs="Arial"/>
          <w:sz w:val="20"/>
          <w:lang w:val="ru-RU"/>
        </w:rPr>
        <w:t>предпринимателей</w:t>
      </w:r>
      <w:r w:rsidRPr="00246F90">
        <w:rPr>
          <w:rFonts w:ascii="Arial" w:hAnsi="Arial" w:cs="Arial"/>
          <w:sz w:val="20"/>
          <w:lang w:val="ru-RU"/>
        </w:rPr>
        <w:t xml:space="preserve"> </w:t>
      </w:r>
      <w:r>
        <w:rPr>
          <w:rFonts w:ascii="Arial" w:hAnsi="Arial" w:cs="Arial"/>
          <w:sz w:val="20"/>
          <w:lang w:val="ru-RU"/>
        </w:rPr>
        <w:t>и</w:t>
      </w:r>
      <w:r w:rsidRPr="00246F90">
        <w:rPr>
          <w:rFonts w:ascii="Arial" w:hAnsi="Arial" w:cs="Arial"/>
          <w:sz w:val="20"/>
          <w:lang w:val="ru-RU"/>
        </w:rPr>
        <w:t xml:space="preserve"> </w:t>
      </w:r>
      <w:r>
        <w:rPr>
          <w:rFonts w:ascii="Arial" w:hAnsi="Arial" w:cs="Arial"/>
          <w:sz w:val="20"/>
          <w:lang w:val="ru-RU"/>
        </w:rPr>
        <w:t>непредпринимательских</w:t>
      </w:r>
      <w:r w:rsidRPr="00246F90">
        <w:rPr>
          <w:rFonts w:ascii="Arial" w:hAnsi="Arial" w:cs="Arial"/>
          <w:sz w:val="20"/>
          <w:lang w:val="ru-RU"/>
        </w:rPr>
        <w:t xml:space="preserve"> </w:t>
      </w:r>
      <w:r>
        <w:rPr>
          <w:rFonts w:ascii="Arial" w:hAnsi="Arial" w:cs="Arial"/>
          <w:sz w:val="20"/>
          <w:lang w:val="ru-RU"/>
        </w:rPr>
        <w:t>слоев</w:t>
      </w:r>
      <w:r w:rsidRPr="00246F90">
        <w:rPr>
          <w:rFonts w:ascii="Arial" w:hAnsi="Arial" w:cs="Arial"/>
          <w:sz w:val="20"/>
          <w:lang w:val="ru-RU"/>
        </w:rPr>
        <w:t xml:space="preserve"> </w:t>
      </w:r>
      <w:r>
        <w:rPr>
          <w:rFonts w:ascii="Arial" w:hAnsi="Arial" w:cs="Arial"/>
          <w:sz w:val="20"/>
          <w:lang w:val="ru-RU"/>
        </w:rPr>
        <w:t>населения</w:t>
      </w:r>
      <w:r w:rsidRPr="00246F90">
        <w:rPr>
          <w:rFonts w:ascii="Arial" w:hAnsi="Arial" w:cs="Arial"/>
          <w:sz w:val="20"/>
          <w:lang w:val="ru-RU"/>
        </w:rPr>
        <w:t xml:space="preserve"> </w:t>
      </w:r>
      <w:r>
        <w:rPr>
          <w:rFonts w:ascii="Arial" w:hAnsi="Arial" w:cs="Arial"/>
          <w:sz w:val="20"/>
          <w:lang w:val="ru-RU"/>
        </w:rPr>
        <w:t>в</w:t>
      </w:r>
      <w:r w:rsidRPr="00246F90">
        <w:rPr>
          <w:rFonts w:ascii="Arial" w:hAnsi="Arial" w:cs="Arial"/>
          <w:sz w:val="20"/>
          <w:lang w:val="ru-RU"/>
        </w:rPr>
        <w:t xml:space="preserve"> </w:t>
      </w:r>
      <w:r>
        <w:rPr>
          <w:rFonts w:ascii="Arial" w:hAnsi="Arial" w:cs="Arial"/>
          <w:sz w:val="20"/>
          <w:lang w:val="ru-RU"/>
        </w:rPr>
        <w:t>отношении предпринимательской деятельности</w:t>
      </w:r>
      <w:r w:rsidRPr="00246F90">
        <w:rPr>
          <w:rFonts w:ascii="Arial" w:hAnsi="Arial" w:cs="Arial"/>
          <w:sz w:val="20"/>
          <w:lang w:val="ru-RU"/>
        </w:rPr>
        <w:t>.</w:t>
      </w:r>
    </w:p>
    <w:p w:rsidR="00246F90" w:rsidRPr="00246F90" w:rsidRDefault="00246F90" w:rsidP="00246F90">
      <w:pPr>
        <w:jc w:val="both"/>
        <w:rPr>
          <w:rFonts w:ascii="Arial" w:hAnsi="Arial" w:cs="Arial"/>
          <w:sz w:val="20"/>
          <w:lang w:val="ru-RU"/>
        </w:rPr>
      </w:pPr>
    </w:p>
    <w:p w:rsidR="00246F90" w:rsidRPr="00246F90" w:rsidRDefault="00246F90" w:rsidP="00246F90">
      <w:pPr>
        <w:jc w:val="both"/>
        <w:rPr>
          <w:rFonts w:ascii="Arial" w:hAnsi="Arial" w:cs="Arial"/>
          <w:sz w:val="20"/>
          <w:lang w:val="ru-RU"/>
        </w:rPr>
      </w:pPr>
    </w:p>
    <w:p w:rsidR="003568E9" w:rsidRPr="003568E9" w:rsidRDefault="003568E9" w:rsidP="003568E9">
      <w:pPr>
        <w:rPr>
          <w:rFonts w:ascii="Arial" w:hAnsi="Arial" w:cs="Arial"/>
          <w:b/>
          <w:sz w:val="20"/>
          <w:lang w:val="ru-RU"/>
        </w:rPr>
      </w:pPr>
      <w:r w:rsidRPr="003568E9">
        <w:rPr>
          <w:b/>
          <w:lang w:val="ru-RU"/>
        </w:rPr>
        <w:t>Возможности</w:t>
      </w:r>
      <w:r w:rsidRPr="003568E9">
        <w:rPr>
          <w:rFonts w:ascii="Arial" w:hAnsi="Arial" w:cs="Arial"/>
          <w:b/>
          <w:sz w:val="20"/>
          <w:lang w:val="ru-RU"/>
        </w:rPr>
        <w:t xml:space="preserve"> для начало нового бизнеса</w:t>
      </w:r>
      <w:r w:rsidR="003A061C">
        <w:rPr>
          <w:rFonts w:ascii="Arial" w:hAnsi="Arial" w:cs="Arial"/>
          <w:b/>
          <w:sz w:val="20"/>
          <w:lang w:val="ru-RU"/>
        </w:rPr>
        <w:t xml:space="preserve">: </w:t>
      </w:r>
      <w:r>
        <w:rPr>
          <w:rFonts w:ascii="Arial" w:hAnsi="Arial" w:cs="Arial"/>
          <w:b/>
          <w:sz w:val="20"/>
          <w:lang w:val="ru-RU"/>
        </w:rPr>
        <w:t>оценк</w:t>
      </w:r>
      <w:r w:rsidR="003A061C">
        <w:rPr>
          <w:rFonts w:ascii="Arial" w:hAnsi="Arial" w:cs="Arial"/>
          <w:b/>
          <w:sz w:val="20"/>
          <w:lang w:val="ru-RU"/>
        </w:rPr>
        <w:t xml:space="preserve">и </w:t>
      </w:r>
      <w:r>
        <w:rPr>
          <w:rFonts w:ascii="Arial" w:hAnsi="Arial" w:cs="Arial"/>
          <w:b/>
          <w:sz w:val="20"/>
          <w:lang w:val="ru-RU"/>
        </w:rPr>
        <w:t>предпринимателей</w:t>
      </w:r>
      <w:r w:rsidRPr="003568E9">
        <w:rPr>
          <w:rFonts w:ascii="Arial" w:hAnsi="Arial" w:cs="Arial"/>
          <w:b/>
          <w:sz w:val="20"/>
          <w:lang w:val="ru-RU"/>
        </w:rPr>
        <w:t xml:space="preserve">  </w:t>
      </w:r>
    </w:p>
    <w:p w:rsidR="00246F90" w:rsidRPr="003568E9" w:rsidRDefault="00246F90" w:rsidP="00246F90">
      <w:pPr>
        <w:ind w:firstLine="709"/>
        <w:jc w:val="both"/>
        <w:rPr>
          <w:rFonts w:ascii="Arial" w:hAnsi="Arial" w:cs="Arial"/>
          <w:b/>
          <w:sz w:val="20"/>
          <w:lang w:val="ru-RU"/>
        </w:rPr>
      </w:pPr>
    </w:p>
    <w:p w:rsidR="00C71B1C" w:rsidRPr="00C71B1C" w:rsidRDefault="00C71B1C" w:rsidP="00C71B1C">
      <w:pPr>
        <w:ind w:firstLine="709"/>
        <w:jc w:val="both"/>
        <w:rPr>
          <w:rFonts w:ascii="Arial" w:hAnsi="Arial" w:cs="Arial"/>
          <w:sz w:val="20"/>
          <w:lang w:val="ru-RU"/>
        </w:rPr>
      </w:pPr>
      <w:r>
        <w:rPr>
          <w:rFonts w:ascii="Arial" w:hAnsi="Arial" w:cs="Arial"/>
          <w:sz w:val="20"/>
          <w:lang w:val="ru-RU"/>
        </w:rPr>
        <w:t>По субъективному ощущению опрошенных представителей различных предпринимательских групп,</w:t>
      </w:r>
      <w:r w:rsidRPr="00C71B1C">
        <w:rPr>
          <w:rFonts w:ascii="Arial" w:hAnsi="Arial" w:cs="Arial"/>
          <w:sz w:val="20"/>
          <w:lang w:val="ru-RU"/>
        </w:rPr>
        <w:t xml:space="preserve"> условия для начала бизнеса к весне </w:t>
      </w:r>
      <w:smartTag w:uri="urn:schemas-microsoft-com:office:smarttags" w:element="metricconverter">
        <w:smartTagPr>
          <w:attr w:name="ProductID" w:val="2009 г"/>
        </w:smartTagPr>
        <w:r w:rsidRPr="00C71B1C">
          <w:rPr>
            <w:rFonts w:ascii="Arial" w:hAnsi="Arial" w:cs="Arial"/>
            <w:sz w:val="20"/>
            <w:lang w:val="ru-RU"/>
          </w:rPr>
          <w:t xml:space="preserve">2009 </w:t>
        </w:r>
        <w:r>
          <w:rPr>
            <w:rFonts w:ascii="Arial" w:hAnsi="Arial" w:cs="Arial"/>
            <w:sz w:val="20"/>
            <w:lang w:val="ru-RU"/>
          </w:rPr>
          <w:t>г</w:t>
        </w:r>
      </w:smartTag>
      <w:r>
        <w:rPr>
          <w:rFonts w:ascii="Arial" w:hAnsi="Arial" w:cs="Arial"/>
          <w:sz w:val="20"/>
          <w:lang w:val="ru-RU"/>
        </w:rPr>
        <w:t xml:space="preserve">. значительно ухудшились </w:t>
      </w:r>
      <w:r w:rsidRPr="00C71B1C">
        <w:rPr>
          <w:rFonts w:ascii="Arial" w:hAnsi="Arial" w:cs="Arial"/>
          <w:sz w:val="20"/>
          <w:lang w:val="ru-RU"/>
        </w:rPr>
        <w:t xml:space="preserve">(таблица </w:t>
      </w:r>
      <w:r>
        <w:rPr>
          <w:rFonts w:ascii="Arial" w:hAnsi="Arial" w:cs="Arial"/>
          <w:sz w:val="20"/>
          <w:lang w:val="ru-RU"/>
        </w:rPr>
        <w:t>1</w:t>
      </w:r>
      <w:r w:rsidRPr="00C71B1C">
        <w:rPr>
          <w:rFonts w:ascii="Arial" w:hAnsi="Arial" w:cs="Arial"/>
          <w:sz w:val="20"/>
          <w:lang w:val="ru-RU"/>
        </w:rPr>
        <w:t xml:space="preserve">). Представители всех предпринимательских групп - от нарождающихся предпринимателей до владельцев устоявшегося бизнеса - в большинстве считают, что организовать новый бизнес по сравнению с </w:t>
      </w:r>
      <w:smartTag w:uri="urn:schemas-microsoft-com:office:smarttags" w:element="metricconverter">
        <w:smartTagPr>
          <w:attr w:name="ProductID" w:val="2008 г"/>
        </w:smartTagPr>
        <w:r w:rsidRPr="00C71B1C">
          <w:rPr>
            <w:rFonts w:ascii="Arial" w:hAnsi="Arial" w:cs="Arial"/>
            <w:sz w:val="20"/>
            <w:lang w:val="ru-RU"/>
          </w:rPr>
          <w:t>2008</w:t>
        </w:r>
        <w:r w:rsidR="00BE6833">
          <w:rPr>
            <w:rFonts w:ascii="Arial" w:hAnsi="Arial" w:cs="Arial"/>
            <w:sz w:val="20"/>
            <w:lang w:val="ru-RU"/>
          </w:rPr>
          <w:t xml:space="preserve"> </w:t>
        </w:r>
        <w:r w:rsidRPr="00C71B1C">
          <w:rPr>
            <w:rFonts w:ascii="Arial" w:hAnsi="Arial" w:cs="Arial"/>
            <w:sz w:val="20"/>
            <w:lang w:val="ru-RU"/>
          </w:rPr>
          <w:t>г</w:t>
        </w:r>
      </w:smartTag>
      <w:r w:rsidRPr="00C71B1C">
        <w:rPr>
          <w:rFonts w:ascii="Arial" w:hAnsi="Arial" w:cs="Arial"/>
          <w:sz w:val="20"/>
          <w:lang w:val="ru-RU"/>
        </w:rPr>
        <w:t xml:space="preserve">. стало сложнее или даже значительно сложнее. </w:t>
      </w:r>
      <w:r w:rsidR="00BE6833">
        <w:rPr>
          <w:rFonts w:ascii="Arial" w:hAnsi="Arial" w:cs="Arial"/>
          <w:sz w:val="20"/>
          <w:lang w:val="ru-RU"/>
        </w:rPr>
        <w:t>Причем, ч</w:t>
      </w:r>
      <w:r w:rsidRPr="00C71B1C">
        <w:rPr>
          <w:rFonts w:ascii="Arial" w:hAnsi="Arial" w:cs="Arial"/>
          <w:sz w:val="20"/>
          <w:lang w:val="ru-RU"/>
        </w:rPr>
        <w:t xml:space="preserve">ем старше возраст бизнеса, тем критичнее оценки предпринимателей. Так, если бизнесу больше 3,5 лет, усложнение условий для старта отмечают 78% респондентов. Среди владельцев нового бизнеса (от 3-х месяцев до 3,5 лет) усложнение отметили 65%, а среди нарождающихся предпринимателей (бизнесу до 3-х месяцев) </w:t>
      </w:r>
      <w:r w:rsidR="00BE6833">
        <w:rPr>
          <w:rFonts w:ascii="Arial" w:hAnsi="Arial" w:cs="Arial"/>
          <w:sz w:val="20"/>
          <w:lang w:val="ru-RU"/>
        </w:rPr>
        <w:t>–</w:t>
      </w:r>
      <w:r w:rsidRPr="00C71B1C">
        <w:rPr>
          <w:rFonts w:ascii="Arial" w:hAnsi="Arial" w:cs="Arial"/>
          <w:sz w:val="20"/>
          <w:lang w:val="ru-RU"/>
        </w:rPr>
        <w:t xml:space="preserve"> </w:t>
      </w:r>
      <w:r w:rsidR="00BE6833">
        <w:rPr>
          <w:rFonts w:ascii="Arial" w:hAnsi="Arial" w:cs="Arial"/>
          <w:sz w:val="20"/>
          <w:lang w:val="ru-RU"/>
        </w:rPr>
        <w:t xml:space="preserve">уже </w:t>
      </w:r>
      <w:r w:rsidRPr="00C71B1C">
        <w:rPr>
          <w:rFonts w:ascii="Arial" w:hAnsi="Arial" w:cs="Arial"/>
          <w:sz w:val="20"/>
          <w:lang w:val="ru-RU"/>
        </w:rPr>
        <w:t>60% респондентов. Оценки владельцев нового бизнеса представляются наиболее достоверными, т.к. их личный опыт предпринимательского старта получен в 2006-2008</w:t>
      </w:r>
      <w:r w:rsidR="00BE6833">
        <w:rPr>
          <w:rFonts w:ascii="Arial" w:hAnsi="Arial" w:cs="Arial"/>
          <w:sz w:val="20"/>
          <w:lang w:val="ru-RU"/>
        </w:rPr>
        <w:t xml:space="preserve"> </w:t>
      </w:r>
      <w:r w:rsidRPr="00C71B1C">
        <w:rPr>
          <w:rFonts w:ascii="Arial" w:hAnsi="Arial" w:cs="Arial"/>
          <w:sz w:val="20"/>
          <w:lang w:val="ru-RU"/>
        </w:rPr>
        <w:t xml:space="preserve">гг., сходных по основным параметрам предпринимательского климата.      </w:t>
      </w:r>
    </w:p>
    <w:p w:rsidR="00246F90" w:rsidRPr="00C71B1C" w:rsidRDefault="00246F90" w:rsidP="00246F90">
      <w:pPr>
        <w:ind w:firstLine="709"/>
        <w:jc w:val="both"/>
        <w:rPr>
          <w:rFonts w:ascii="Arial" w:hAnsi="Arial" w:cs="Arial"/>
          <w:sz w:val="20"/>
          <w:lang w:val="ru-RU"/>
        </w:rPr>
      </w:pPr>
    </w:p>
    <w:p w:rsidR="00C71B1C" w:rsidRPr="00C71B1C" w:rsidRDefault="00C71B1C" w:rsidP="00C71B1C">
      <w:pPr>
        <w:ind w:firstLine="709"/>
        <w:jc w:val="right"/>
        <w:rPr>
          <w:rFonts w:ascii="Arial" w:hAnsi="Arial" w:cs="Arial"/>
          <w:b/>
          <w:sz w:val="20"/>
          <w:lang w:val="ru-RU"/>
        </w:rPr>
      </w:pPr>
      <w:r w:rsidRPr="00C71B1C">
        <w:rPr>
          <w:rFonts w:ascii="Arial" w:hAnsi="Arial" w:cs="Arial"/>
          <w:b/>
          <w:sz w:val="20"/>
          <w:lang w:val="ru-RU"/>
        </w:rPr>
        <w:t>Таблица 1</w:t>
      </w:r>
    </w:p>
    <w:p w:rsidR="00C71B1C" w:rsidRPr="00C71B1C" w:rsidRDefault="00C71B1C" w:rsidP="00C71B1C">
      <w:pPr>
        <w:ind w:firstLine="709"/>
        <w:jc w:val="both"/>
        <w:rPr>
          <w:rFonts w:ascii="Arial" w:hAnsi="Arial" w:cs="Arial"/>
          <w:b/>
          <w:sz w:val="20"/>
          <w:lang w:val="ru-RU"/>
        </w:rPr>
      </w:pPr>
      <w:r w:rsidRPr="00C71B1C">
        <w:rPr>
          <w:rFonts w:ascii="Arial" w:hAnsi="Arial" w:cs="Arial"/>
          <w:b/>
          <w:sz w:val="20"/>
          <w:lang w:val="ru-RU"/>
        </w:rPr>
        <w:t>Как Вы думаете, по сравнению с тем, что было год назад, организовать новый бизнес сейчас стало …, % от числа ответивших</w:t>
      </w:r>
    </w:p>
    <w:p w:rsidR="00C71B1C" w:rsidRPr="00C71B1C" w:rsidRDefault="00C71B1C" w:rsidP="00C71B1C">
      <w:pPr>
        <w:ind w:firstLine="709"/>
        <w:jc w:val="both"/>
        <w:rPr>
          <w:rFonts w:ascii="Arial" w:hAnsi="Arial" w:cs="Arial"/>
          <w:b/>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026"/>
        <w:gridCol w:w="2081"/>
        <w:gridCol w:w="2026"/>
      </w:tblGrid>
      <w:tr w:rsidR="001156A5" w:rsidRPr="00EA236F">
        <w:tc>
          <w:tcPr>
            <w:tcW w:w="3330" w:type="dxa"/>
          </w:tcPr>
          <w:p w:rsidR="001156A5" w:rsidRPr="00EA236F" w:rsidRDefault="001156A5" w:rsidP="00EA236F">
            <w:pPr>
              <w:jc w:val="both"/>
              <w:rPr>
                <w:rFonts w:ascii="Arial" w:hAnsi="Arial" w:cs="Arial"/>
                <w:sz w:val="20"/>
                <w:lang w:val="ru-RU"/>
              </w:rPr>
            </w:pPr>
          </w:p>
        </w:tc>
        <w:tc>
          <w:tcPr>
            <w:tcW w:w="2026" w:type="dxa"/>
          </w:tcPr>
          <w:p w:rsidR="001156A5" w:rsidRPr="00EA236F" w:rsidRDefault="001156A5" w:rsidP="00EA236F">
            <w:pPr>
              <w:jc w:val="both"/>
              <w:rPr>
                <w:rFonts w:ascii="Arial" w:hAnsi="Arial" w:cs="Arial"/>
                <w:sz w:val="20"/>
              </w:rPr>
            </w:pPr>
            <w:r w:rsidRPr="00EA236F">
              <w:rPr>
                <w:rFonts w:ascii="Arial" w:hAnsi="Arial" w:cs="Arial"/>
                <w:sz w:val="20"/>
              </w:rPr>
              <w:t>Нарождающиеся предприниматели</w:t>
            </w:r>
          </w:p>
        </w:tc>
        <w:tc>
          <w:tcPr>
            <w:tcW w:w="2081" w:type="dxa"/>
          </w:tcPr>
          <w:p w:rsidR="001156A5" w:rsidRPr="00EA236F" w:rsidRDefault="001156A5" w:rsidP="00EA236F">
            <w:pPr>
              <w:jc w:val="both"/>
              <w:rPr>
                <w:rFonts w:ascii="Arial" w:hAnsi="Arial" w:cs="Arial"/>
                <w:sz w:val="20"/>
              </w:rPr>
            </w:pPr>
            <w:r w:rsidRPr="00EA236F">
              <w:rPr>
                <w:rFonts w:ascii="Arial" w:hAnsi="Arial" w:cs="Arial"/>
                <w:sz w:val="20"/>
                <w:lang w:val="ru-RU"/>
              </w:rPr>
              <w:t>Владельцы н</w:t>
            </w:r>
            <w:r w:rsidRPr="00EA236F">
              <w:rPr>
                <w:rFonts w:ascii="Arial" w:hAnsi="Arial" w:cs="Arial"/>
                <w:sz w:val="20"/>
              </w:rPr>
              <w:t>ов</w:t>
            </w:r>
            <w:r w:rsidRPr="00EA236F">
              <w:rPr>
                <w:rFonts w:ascii="Arial" w:hAnsi="Arial" w:cs="Arial"/>
                <w:sz w:val="20"/>
                <w:lang w:val="ru-RU"/>
              </w:rPr>
              <w:t>ого</w:t>
            </w:r>
            <w:r w:rsidRPr="00EA236F">
              <w:rPr>
                <w:rFonts w:ascii="Arial" w:hAnsi="Arial" w:cs="Arial"/>
                <w:sz w:val="20"/>
              </w:rPr>
              <w:t xml:space="preserve"> </w:t>
            </w:r>
            <w:r w:rsidRPr="00EA236F">
              <w:rPr>
                <w:rFonts w:ascii="Arial" w:hAnsi="Arial" w:cs="Arial"/>
                <w:sz w:val="20"/>
                <w:lang w:val="ru-RU"/>
              </w:rPr>
              <w:t>бизнеса</w:t>
            </w:r>
          </w:p>
        </w:tc>
        <w:tc>
          <w:tcPr>
            <w:tcW w:w="2026" w:type="dxa"/>
          </w:tcPr>
          <w:p w:rsidR="001156A5" w:rsidRPr="00EA236F" w:rsidRDefault="001156A5" w:rsidP="00EA236F">
            <w:pPr>
              <w:jc w:val="both"/>
              <w:rPr>
                <w:rFonts w:ascii="Arial" w:hAnsi="Arial" w:cs="Arial"/>
                <w:sz w:val="20"/>
                <w:lang w:val="ru-RU"/>
              </w:rPr>
            </w:pPr>
            <w:r w:rsidRPr="00EA236F">
              <w:rPr>
                <w:rFonts w:ascii="Arial" w:hAnsi="Arial" w:cs="Arial"/>
                <w:sz w:val="20"/>
                <w:lang w:val="ru-RU"/>
              </w:rPr>
              <w:t>Владельцы у</w:t>
            </w:r>
            <w:r w:rsidRPr="00EA236F">
              <w:rPr>
                <w:rFonts w:ascii="Arial" w:hAnsi="Arial" w:cs="Arial"/>
                <w:sz w:val="20"/>
              </w:rPr>
              <w:t>стоявше</w:t>
            </w:r>
            <w:r w:rsidRPr="00EA236F">
              <w:rPr>
                <w:rFonts w:ascii="Arial" w:hAnsi="Arial" w:cs="Arial"/>
                <w:sz w:val="20"/>
                <w:lang w:val="ru-RU"/>
              </w:rPr>
              <w:t>го</w:t>
            </w:r>
            <w:r w:rsidRPr="00EA236F">
              <w:rPr>
                <w:rFonts w:ascii="Arial" w:hAnsi="Arial" w:cs="Arial"/>
                <w:sz w:val="20"/>
              </w:rPr>
              <w:t xml:space="preserve">ся </w:t>
            </w:r>
            <w:r w:rsidRPr="00EA236F">
              <w:rPr>
                <w:rFonts w:ascii="Arial" w:hAnsi="Arial" w:cs="Arial"/>
                <w:sz w:val="20"/>
                <w:lang w:val="ru-RU"/>
              </w:rPr>
              <w:t>бизнеса</w:t>
            </w:r>
          </w:p>
        </w:tc>
      </w:tr>
      <w:tr w:rsidR="00C71B1C" w:rsidRPr="00EA236F">
        <w:tc>
          <w:tcPr>
            <w:tcW w:w="333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Значительно сложнее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30,9</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37,9</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58,6</w:t>
            </w:r>
          </w:p>
        </w:tc>
      </w:tr>
      <w:tr w:rsidR="00C71B1C" w:rsidRPr="00EA236F">
        <w:tc>
          <w:tcPr>
            <w:tcW w:w="333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Несколько сложнее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29,0</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27,1</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19,8</w:t>
            </w:r>
          </w:p>
        </w:tc>
      </w:tr>
      <w:tr w:rsidR="00C71B1C" w:rsidRPr="00EA236F">
        <w:tc>
          <w:tcPr>
            <w:tcW w:w="3330" w:type="dxa"/>
          </w:tcPr>
          <w:p w:rsidR="00C71B1C" w:rsidRPr="00EA236F" w:rsidRDefault="00C71B1C" w:rsidP="00EA236F">
            <w:pPr>
              <w:autoSpaceDE w:val="0"/>
              <w:autoSpaceDN w:val="0"/>
              <w:adjustRightInd w:val="0"/>
              <w:jc w:val="both"/>
              <w:rPr>
                <w:rFonts w:ascii="Arial" w:hAnsi="Arial" w:cs="Arial"/>
                <w:sz w:val="20"/>
                <w:lang w:val="ru-RU"/>
              </w:rPr>
            </w:pPr>
            <w:r w:rsidRPr="00EA236F">
              <w:rPr>
                <w:rFonts w:ascii="Arial" w:hAnsi="Arial" w:cs="Arial"/>
                <w:sz w:val="20"/>
                <w:lang w:val="ru-RU"/>
              </w:rPr>
              <w:t>Так же как и год назад</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23,1</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32,0</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17,2</w:t>
            </w:r>
          </w:p>
        </w:tc>
      </w:tr>
      <w:tr w:rsidR="00C71B1C" w:rsidRPr="00EA236F">
        <w:tc>
          <w:tcPr>
            <w:tcW w:w="333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 xml:space="preserve">Несколько проще </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7,1</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Значительно проще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3,0</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3,0</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jc w:val="both"/>
              <w:rPr>
                <w:rFonts w:ascii="Arial" w:hAnsi="Arial" w:cs="Arial"/>
                <w:sz w:val="20"/>
              </w:rPr>
            </w:pPr>
            <w:r w:rsidRPr="00EA236F">
              <w:rPr>
                <w:rFonts w:ascii="Arial" w:hAnsi="Arial" w:cs="Arial"/>
                <w:sz w:val="20"/>
              </w:rPr>
              <w:t>Затрудняюсь ответить</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3,7</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4,4</w:t>
            </w:r>
          </w:p>
        </w:tc>
      </w:tr>
      <w:tr w:rsidR="00C71B1C" w:rsidRPr="00EA236F">
        <w:tc>
          <w:tcPr>
            <w:tcW w:w="3330" w:type="dxa"/>
          </w:tcPr>
          <w:p w:rsidR="00C71B1C" w:rsidRPr="00EA236F" w:rsidRDefault="00C71B1C" w:rsidP="00EA236F">
            <w:pPr>
              <w:jc w:val="both"/>
              <w:rPr>
                <w:rFonts w:ascii="Arial" w:hAnsi="Arial" w:cs="Arial"/>
                <w:sz w:val="20"/>
              </w:rPr>
            </w:pPr>
            <w:r w:rsidRPr="00EA236F">
              <w:rPr>
                <w:rFonts w:ascii="Arial" w:hAnsi="Arial" w:cs="Arial"/>
                <w:sz w:val="20"/>
              </w:rPr>
              <w:t>Отказ от ответа</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3,2</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jc w:val="both"/>
              <w:rPr>
                <w:rFonts w:ascii="Arial" w:hAnsi="Arial" w:cs="Arial"/>
                <w:sz w:val="20"/>
              </w:rPr>
            </w:pPr>
            <w:r w:rsidRPr="00EA236F">
              <w:rPr>
                <w:rFonts w:ascii="Arial" w:hAnsi="Arial" w:cs="Arial"/>
                <w:sz w:val="20"/>
              </w:rPr>
              <w:t xml:space="preserve">Всего </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r>
    </w:tbl>
    <w:p w:rsidR="00C71B1C" w:rsidRPr="00C71B1C" w:rsidRDefault="00C71B1C" w:rsidP="00C71B1C">
      <w:pPr>
        <w:ind w:firstLine="709"/>
        <w:jc w:val="both"/>
        <w:rPr>
          <w:rFonts w:ascii="Arial" w:hAnsi="Arial" w:cs="Arial"/>
          <w:sz w:val="20"/>
        </w:rPr>
      </w:pPr>
    </w:p>
    <w:p w:rsidR="00C71B1C" w:rsidRPr="00C71B1C" w:rsidRDefault="00BE6833" w:rsidP="00C71B1C">
      <w:pPr>
        <w:ind w:firstLine="709"/>
        <w:jc w:val="both"/>
        <w:rPr>
          <w:rFonts w:ascii="Arial" w:hAnsi="Arial" w:cs="Arial"/>
          <w:sz w:val="20"/>
          <w:lang w:val="ru-RU"/>
        </w:rPr>
      </w:pPr>
      <w:r>
        <w:rPr>
          <w:rFonts w:ascii="Arial" w:hAnsi="Arial" w:cs="Arial"/>
          <w:sz w:val="20"/>
          <w:lang w:val="ru-RU"/>
        </w:rPr>
        <w:t>Влияние собственно кризиса на возможности</w:t>
      </w:r>
      <w:r w:rsidR="00C71B1C" w:rsidRPr="00C71B1C">
        <w:rPr>
          <w:rFonts w:ascii="Arial" w:hAnsi="Arial" w:cs="Arial"/>
          <w:sz w:val="20"/>
          <w:lang w:val="ru-RU"/>
        </w:rPr>
        <w:t xml:space="preserve"> организации нового бизнеса </w:t>
      </w:r>
      <w:r>
        <w:rPr>
          <w:rFonts w:ascii="Arial" w:hAnsi="Arial" w:cs="Arial"/>
          <w:sz w:val="20"/>
          <w:lang w:val="ru-RU"/>
        </w:rPr>
        <w:t xml:space="preserve">видно из данных </w:t>
      </w:r>
      <w:r w:rsidRPr="00C71B1C">
        <w:rPr>
          <w:rFonts w:ascii="Arial" w:hAnsi="Arial" w:cs="Arial"/>
          <w:sz w:val="20"/>
          <w:lang w:val="ru-RU"/>
        </w:rPr>
        <w:t>таблиц</w:t>
      </w:r>
      <w:r>
        <w:rPr>
          <w:rFonts w:ascii="Arial" w:hAnsi="Arial" w:cs="Arial"/>
          <w:sz w:val="20"/>
          <w:lang w:val="ru-RU"/>
        </w:rPr>
        <w:t>ы</w:t>
      </w:r>
      <w:r w:rsidRPr="00C71B1C">
        <w:rPr>
          <w:rFonts w:ascii="Arial" w:hAnsi="Arial" w:cs="Arial"/>
          <w:sz w:val="20"/>
          <w:lang w:val="ru-RU"/>
        </w:rPr>
        <w:t xml:space="preserve"> </w:t>
      </w:r>
      <w:r>
        <w:rPr>
          <w:rFonts w:ascii="Arial" w:hAnsi="Arial" w:cs="Arial"/>
          <w:sz w:val="20"/>
          <w:lang w:val="ru-RU"/>
        </w:rPr>
        <w:t>2.</w:t>
      </w:r>
      <w:r w:rsidR="00C71B1C" w:rsidRPr="00C71B1C">
        <w:rPr>
          <w:rFonts w:ascii="Arial" w:hAnsi="Arial" w:cs="Arial"/>
          <w:sz w:val="20"/>
          <w:lang w:val="ru-RU"/>
        </w:rPr>
        <w:t xml:space="preserve"> Большинство предпринимателей сошлись во мнении, что кризис ограничил возможности д</w:t>
      </w:r>
      <w:r>
        <w:rPr>
          <w:rFonts w:ascii="Arial" w:hAnsi="Arial" w:cs="Arial"/>
          <w:sz w:val="20"/>
          <w:lang w:val="ru-RU"/>
        </w:rPr>
        <w:t>ля предпринимательского старта</w:t>
      </w:r>
      <w:r w:rsidR="00C71B1C" w:rsidRPr="00C71B1C">
        <w:rPr>
          <w:rFonts w:ascii="Arial" w:hAnsi="Arial" w:cs="Arial"/>
          <w:sz w:val="20"/>
          <w:lang w:val="ru-RU"/>
        </w:rPr>
        <w:t xml:space="preserve">. Чем старше срок жизни бизнеса, тем пессимистичнее его владельца: от 80% негативных оценок для устоявшихся предпринимателей, до 76% - для новых и </w:t>
      </w:r>
      <w:r>
        <w:rPr>
          <w:rFonts w:ascii="Arial" w:hAnsi="Arial" w:cs="Arial"/>
          <w:sz w:val="20"/>
          <w:lang w:val="ru-RU"/>
        </w:rPr>
        <w:t xml:space="preserve">всего лишь </w:t>
      </w:r>
      <w:r w:rsidR="00C71B1C" w:rsidRPr="00C71B1C">
        <w:rPr>
          <w:rFonts w:ascii="Arial" w:hAnsi="Arial" w:cs="Arial"/>
          <w:sz w:val="20"/>
          <w:lang w:val="ru-RU"/>
        </w:rPr>
        <w:t xml:space="preserve">47% - для нарождающихся предпринимателей.          </w:t>
      </w:r>
    </w:p>
    <w:p w:rsidR="00C71B1C" w:rsidRPr="00C71B1C" w:rsidRDefault="00C71B1C" w:rsidP="00C71B1C">
      <w:pPr>
        <w:autoSpaceDE w:val="0"/>
        <w:autoSpaceDN w:val="0"/>
        <w:adjustRightInd w:val="0"/>
        <w:rPr>
          <w:rFonts w:ascii="Arial" w:hAnsi="Arial" w:cs="Arial"/>
          <w:sz w:val="20"/>
          <w:lang w:val="ru-RU"/>
        </w:rPr>
      </w:pPr>
      <w:r w:rsidRPr="00C71B1C">
        <w:rPr>
          <w:rFonts w:ascii="Arial" w:hAnsi="Arial" w:cs="Arial"/>
          <w:sz w:val="20"/>
          <w:lang w:val="ru-RU"/>
        </w:rPr>
        <w:t xml:space="preserve">       </w:t>
      </w:r>
    </w:p>
    <w:p w:rsidR="00C71B1C" w:rsidRPr="00C71B1C" w:rsidRDefault="00C71B1C" w:rsidP="00C71B1C">
      <w:pPr>
        <w:ind w:firstLine="709"/>
        <w:jc w:val="right"/>
        <w:rPr>
          <w:rFonts w:ascii="Arial" w:hAnsi="Arial" w:cs="Arial"/>
          <w:b/>
          <w:sz w:val="20"/>
          <w:lang w:val="ru-RU"/>
        </w:rPr>
      </w:pPr>
      <w:r w:rsidRPr="00C71B1C">
        <w:rPr>
          <w:rFonts w:ascii="Arial" w:hAnsi="Arial" w:cs="Arial"/>
          <w:b/>
          <w:sz w:val="20"/>
          <w:lang w:val="ru-RU"/>
        </w:rPr>
        <w:t xml:space="preserve">Таблица </w:t>
      </w:r>
      <w:r w:rsidR="00BE6833">
        <w:rPr>
          <w:rFonts w:ascii="Arial" w:hAnsi="Arial" w:cs="Arial"/>
          <w:b/>
          <w:sz w:val="20"/>
          <w:lang w:val="ru-RU"/>
        </w:rPr>
        <w:t>2</w:t>
      </w:r>
    </w:p>
    <w:p w:rsidR="00C71B1C" w:rsidRPr="00C71B1C" w:rsidRDefault="00C71B1C" w:rsidP="00C71B1C">
      <w:pPr>
        <w:ind w:firstLine="709"/>
        <w:jc w:val="both"/>
        <w:rPr>
          <w:rFonts w:ascii="Arial" w:hAnsi="Arial" w:cs="Arial"/>
          <w:b/>
          <w:sz w:val="20"/>
          <w:lang w:val="ru-RU"/>
        </w:rPr>
      </w:pPr>
      <w:r w:rsidRPr="00C71B1C">
        <w:rPr>
          <w:rFonts w:ascii="Arial" w:hAnsi="Arial" w:cs="Arial"/>
          <w:b/>
          <w:sz w:val="20"/>
          <w:lang w:val="ru-RU"/>
        </w:rPr>
        <w:t>Как Вы считаете, в связи с общим экономическим кризисом возможностей для организации бизнеса стало …, % от числа ответивших</w:t>
      </w:r>
    </w:p>
    <w:p w:rsidR="00C71B1C" w:rsidRPr="00C71B1C" w:rsidRDefault="00C71B1C" w:rsidP="00C71B1C">
      <w:pPr>
        <w:ind w:firstLine="709"/>
        <w:jc w:val="both"/>
        <w:rPr>
          <w:rFonts w:ascii="Arial" w:hAnsi="Arial" w:cs="Arial"/>
          <w:b/>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026"/>
        <w:gridCol w:w="2081"/>
        <w:gridCol w:w="2026"/>
      </w:tblGrid>
      <w:tr w:rsidR="001156A5" w:rsidRPr="00EA236F">
        <w:tc>
          <w:tcPr>
            <w:tcW w:w="3330" w:type="dxa"/>
          </w:tcPr>
          <w:p w:rsidR="001156A5" w:rsidRPr="00EA236F" w:rsidRDefault="001156A5" w:rsidP="00EA236F">
            <w:pPr>
              <w:jc w:val="both"/>
              <w:rPr>
                <w:rFonts w:ascii="Arial" w:hAnsi="Arial" w:cs="Arial"/>
                <w:sz w:val="20"/>
                <w:lang w:val="ru-RU"/>
              </w:rPr>
            </w:pPr>
          </w:p>
        </w:tc>
        <w:tc>
          <w:tcPr>
            <w:tcW w:w="2026" w:type="dxa"/>
          </w:tcPr>
          <w:p w:rsidR="001156A5" w:rsidRPr="00EA236F" w:rsidRDefault="001156A5" w:rsidP="00EA236F">
            <w:pPr>
              <w:jc w:val="both"/>
              <w:rPr>
                <w:rFonts w:ascii="Arial" w:hAnsi="Arial" w:cs="Arial"/>
                <w:sz w:val="20"/>
              </w:rPr>
            </w:pPr>
            <w:r w:rsidRPr="00EA236F">
              <w:rPr>
                <w:rFonts w:ascii="Arial" w:hAnsi="Arial" w:cs="Arial"/>
                <w:sz w:val="20"/>
              </w:rPr>
              <w:t>Нарождающиеся предприниматели</w:t>
            </w:r>
          </w:p>
        </w:tc>
        <w:tc>
          <w:tcPr>
            <w:tcW w:w="2081" w:type="dxa"/>
          </w:tcPr>
          <w:p w:rsidR="001156A5" w:rsidRPr="00EA236F" w:rsidRDefault="001156A5" w:rsidP="00EA236F">
            <w:pPr>
              <w:jc w:val="both"/>
              <w:rPr>
                <w:rFonts w:ascii="Arial" w:hAnsi="Arial" w:cs="Arial"/>
                <w:sz w:val="18"/>
                <w:szCs w:val="18"/>
              </w:rPr>
            </w:pPr>
            <w:r w:rsidRPr="00EA236F">
              <w:rPr>
                <w:rFonts w:ascii="Arial" w:hAnsi="Arial" w:cs="Arial"/>
                <w:sz w:val="18"/>
                <w:szCs w:val="18"/>
                <w:lang w:val="ru-RU"/>
              </w:rPr>
              <w:t>Владельцы н</w:t>
            </w:r>
            <w:r w:rsidRPr="00EA236F">
              <w:rPr>
                <w:rFonts w:ascii="Arial" w:hAnsi="Arial" w:cs="Arial"/>
                <w:sz w:val="18"/>
                <w:szCs w:val="18"/>
              </w:rPr>
              <w:t>ов</w:t>
            </w:r>
            <w:r w:rsidRPr="00EA236F">
              <w:rPr>
                <w:rFonts w:ascii="Arial" w:hAnsi="Arial" w:cs="Arial"/>
                <w:sz w:val="18"/>
                <w:szCs w:val="18"/>
                <w:lang w:val="ru-RU"/>
              </w:rPr>
              <w:t>ого</w:t>
            </w:r>
            <w:r w:rsidRPr="00EA236F">
              <w:rPr>
                <w:rFonts w:ascii="Arial" w:hAnsi="Arial" w:cs="Arial"/>
                <w:sz w:val="18"/>
                <w:szCs w:val="18"/>
              </w:rPr>
              <w:t xml:space="preserve"> </w:t>
            </w:r>
            <w:r w:rsidRPr="00EA236F">
              <w:rPr>
                <w:rFonts w:ascii="Arial" w:hAnsi="Arial" w:cs="Arial"/>
                <w:sz w:val="18"/>
                <w:szCs w:val="18"/>
                <w:lang w:val="ru-RU"/>
              </w:rPr>
              <w:t>бизнеса</w:t>
            </w:r>
          </w:p>
        </w:tc>
        <w:tc>
          <w:tcPr>
            <w:tcW w:w="2026" w:type="dxa"/>
          </w:tcPr>
          <w:p w:rsidR="001156A5" w:rsidRPr="00EA236F" w:rsidRDefault="001156A5" w:rsidP="00EA236F">
            <w:pPr>
              <w:jc w:val="both"/>
              <w:rPr>
                <w:rFonts w:ascii="Arial" w:hAnsi="Arial" w:cs="Arial"/>
                <w:sz w:val="18"/>
                <w:szCs w:val="18"/>
                <w:lang w:val="ru-RU"/>
              </w:rPr>
            </w:pPr>
            <w:r w:rsidRPr="00EA236F">
              <w:rPr>
                <w:rFonts w:ascii="Arial" w:hAnsi="Arial" w:cs="Arial"/>
                <w:sz w:val="18"/>
                <w:szCs w:val="18"/>
                <w:lang w:val="ru-RU"/>
              </w:rPr>
              <w:t>Владельцы у</w:t>
            </w:r>
            <w:r w:rsidRPr="00EA236F">
              <w:rPr>
                <w:rFonts w:ascii="Arial" w:hAnsi="Arial" w:cs="Arial"/>
                <w:sz w:val="18"/>
                <w:szCs w:val="18"/>
              </w:rPr>
              <w:t>стоявше</w:t>
            </w:r>
            <w:r w:rsidRPr="00EA236F">
              <w:rPr>
                <w:rFonts w:ascii="Arial" w:hAnsi="Arial" w:cs="Arial"/>
                <w:sz w:val="18"/>
                <w:szCs w:val="18"/>
                <w:lang w:val="ru-RU"/>
              </w:rPr>
              <w:t>го</w:t>
            </w:r>
            <w:r w:rsidRPr="00EA236F">
              <w:rPr>
                <w:rFonts w:ascii="Arial" w:hAnsi="Arial" w:cs="Arial"/>
                <w:sz w:val="18"/>
                <w:szCs w:val="18"/>
              </w:rPr>
              <w:t xml:space="preserve">ся </w:t>
            </w:r>
            <w:r w:rsidRPr="00EA236F">
              <w:rPr>
                <w:rFonts w:ascii="Arial" w:hAnsi="Arial" w:cs="Arial"/>
                <w:sz w:val="18"/>
                <w:szCs w:val="18"/>
                <w:lang w:val="ru-RU"/>
              </w:rPr>
              <w:t>бизнеса</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Больше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6,3</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3,9</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Несколько больше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6,8</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Столько же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33,2</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16,3</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18,9</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Несколько меньше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16,9</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39,7</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35,4</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Меньше</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29,8</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36,1</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45,7</w:t>
            </w:r>
          </w:p>
        </w:tc>
      </w:tr>
      <w:tr w:rsidR="00C71B1C" w:rsidRPr="00EA236F">
        <w:tc>
          <w:tcPr>
            <w:tcW w:w="3330" w:type="dxa"/>
          </w:tcPr>
          <w:p w:rsidR="00C71B1C" w:rsidRPr="00EA236F" w:rsidRDefault="00C71B1C" w:rsidP="00EA236F">
            <w:pPr>
              <w:autoSpaceDE w:val="0"/>
              <w:autoSpaceDN w:val="0"/>
              <w:adjustRightInd w:val="0"/>
              <w:rPr>
                <w:rFonts w:ascii="Arial" w:hAnsi="Arial" w:cs="Arial"/>
                <w:sz w:val="20"/>
              </w:rPr>
            </w:pPr>
            <w:r w:rsidRPr="00EA236F">
              <w:rPr>
                <w:rFonts w:ascii="Arial" w:hAnsi="Arial" w:cs="Arial"/>
                <w:sz w:val="20"/>
              </w:rPr>
              <w:t>Затрудняюсь ответить</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7,1</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4,0</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330" w:type="dxa"/>
          </w:tcPr>
          <w:p w:rsidR="00C71B1C" w:rsidRPr="00EA236F" w:rsidRDefault="00C71B1C" w:rsidP="00EA236F">
            <w:pPr>
              <w:jc w:val="both"/>
              <w:rPr>
                <w:rFonts w:ascii="Arial" w:hAnsi="Arial" w:cs="Arial"/>
                <w:sz w:val="20"/>
              </w:rPr>
            </w:pPr>
            <w:r w:rsidRPr="00EA236F">
              <w:rPr>
                <w:rFonts w:ascii="Arial" w:hAnsi="Arial" w:cs="Arial"/>
                <w:sz w:val="20"/>
              </w:rPr>
              <w:t xml:space="preserve">Всего </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2081"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2026"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r>
    </w:tbl>
    <w:p w:rsidR="00C71B1C" w:rsidRPr="00C71B1C" w:rsidRDefault="00C71B1C" w:rsidP="00C71B1C">
      <w:pPr>
        <w:ind w:firstLine="709"/>
        <w:jc w:val="both"/>
        <w:rPr>
          <w:rFonts w:ascii="Arial" w:hAnsi="Arial" w:cs="Arial"/>
          <w:sz w:val="20"/>
        </w:rPr>
      </w:pPr>
    </w:p>
    <w:p w:rsidR="00C71B1C" w:rsidRPr="00C71B1C" w:rsidRDefault="00C71B1C" w:rsidP="00C71B1C">
      <w:pPr>
        <w:autoSpaceDE w:val="0"/>
        <w:autoSpaceDN w:val="0"/>
        <w:adjustRightInd w:val="0"/>
        <w:ind w:firstLine="709"/>
        <w:jc w:val="both"/>
        <w:rPr>
          <w:rFonts w:ascii="Arial" w:hAnsi="Arial" w:cs="Arial"/>
          <w:sz w:val="20"/>
          <w:lang w:val="ru-RU"/>
        </w:rPr>
      </w:pPr>
      <w:r w:rsidRPr="00C71B1C">
        <w:rPr>
          <w:rFonts w:ascii="Arial" w:hAnsi="Arial" w:cs="Arial"/>
          <w:sz w:val="20"/>
          <w:lang w:val="ru-RU"/>
        </w:rPr>
        <w:t>Не только возможности для начала нового бизнеса, но и перспективы бизнеса уже существующего изменил</w:t>
      </w:r>
      <w:r w:rsidR="00BE6833">
        <w:rPr>
          <w:rFonts w:ascii="Arial" w:hAnsi="Arial" w:cs="Arial"/>
          <w:sz w:val="20"/>
          <w:lang w:val="ru-RU"/>
        </w:rPr>
        <w:t>ись в период</w:t>
      </w:r>
      <w:r w:rsidRPr="00C71B1C">
        <w:rPr>
          <w:rFonts w:ascii="Arial" w:hAnsi="Arial" w:cs="Arial"/>
          <w:sz w:val="20"/>
          <w:lang w:val="ru-RU"/>
        </w:rPr>
        <w:t xml:space="preserve"> кризис</w:t>
      </w:r>
      <w:r w:rsidR="00BE6833">
        <w:rPr>
          <w:rFonts w:ascii="Arial" w:hAnsi="Arial" w:cs="Arial"/>
          <w:sz w:val="20"/>
          <w:lang w:val="ru-RU"/>
        </w:rPr>
        <w:t>а</w:t>
      </w:r>
      <w:r w:rsidRPr="00C71B1C">
        <w:rPr>
          <w:rFonts w:ascii="Arial" w:hAnsi="Arial" w:cs="Arial"/>
          <w:sz w:val="20"/>
          <w:lang w:val="ru-RU"/>
        </w:rPr>
        <w:t>, и в подавляющем большинстве случаев</w:t>
      </w:r>
      <w:r w:rsidR="00BE6833">
        <w:rPr>
          <w:rFonts w:ascii="Arial" w:hAnsi="Arial" w:cs="Arial"/>
          <w:sz w:val="20"/>
          <w:lang w:val="ru-RU"/>
        </w:rPr>
        <w:t xml:space="preserve"> -</w:t>
      </w:r>
      <w:r w:rsidRPr="00C71B1C">
        <w:rPr>
          <w:rFonts w:ascii="Arial" w:hAnsi="Arial" w:cs="Arial"/>
          <w:sz w:val="20"/>
          <w:lang w:val="ru-RU"/>
        </w:rPr>
        <w:t xml:space="preserve"> в худшую сторону (таблица </w:t>
      </w:r>
      <w:r w:rsidR="00BE6833">
        <w:rPr>
          <w:rFonts w:ascii="Arial" w:hAnsi="Arial" w:cs="Arial"/>
          <w:sz w:val="20"/>
          <w:lang w:val="ru-RU"/>
        </w:rPr>
        <w:t>3</w:t>
      </w:r>
      <w:r w:rsidRPr="00C71B1C">
        <w:rPr>
          <w:rFonts w:ascii="Arial" w:hAnsi="Arial" w:cs="Arial"/>
          <w:sz w:val="20"/>
          <w:lang w:val="ru-RU"/>
        </w:rPr>
        <w:t xml:space="preserve">). Ожидания роста бизнеса ослабли, в том числе у порядка 1/3 группы нарождающихся предпринимателей, 2/3 – новых и ¾ - устоявшихся предпринимателей. Возраст бизнеса при ухудшении условий зачастую играет роль ограничителя развития, возможно из-за </w:t>
      </w:r>
      <w:r w:rsidRPr="00C71B1C">
        <w:rPr>
          <w:rFonts w:ascii="Arial" w:hAnsi="Arial" w:cs="Arial"/>
          <w:sz w:val="20"/>
          <w:lang w:val="ru-RU"/>
        </w:rPr>
        <w:lastRenderedPageBreak/>
        <w:t xml:space="preserve">того, что со временем утрачивается мобильность, необходимая для адаптации бизнеса к внешним переменам.         </w:t>
      </w:r>
    </w:p>
    <w:p w:rsidR="00C71B1C" w:rsidRPr="00C71B1C" w:rsidRDefault="00C71B1C" w:rsidP="00C71B1C">
      <w:pPr>
        <w:autoSpaceDE w:val="0"/>
        <w:autoSpaceDN w:val="0"/>
        <w:adjustRightInd w:val="0"/>
        <w:rPr>
          <w:rFonts w:ascii="Arial" w:hAnsi="Arial" w:cs="Arial"/>
          <w:sz w:val="20"/>
          <w:lang w:val="ru-RU"/>
        </w:rPr>
      </w:pPr>
    </w:p>
    <w:p w:rsidR="00C71B1C" w:rsidRPr="00C71B1C" w:rsidRDefault="00C71B1C" w:rsidP="00C71B1C">
      <w:pPr>
        <w:ind w:firstLine="709"/>
        <w:jc w:val="right"/>
        <w:rPr>
          <w:rFonts w:ascii="Arial" w:hAnsi="Arial" w:cs="Arial"/>
          <w:b/>
          <w:sz w:val="20"/>
          <w:lang w:val="ru-RU"/>
        </w:rPr>
      </w:pPr>
      <w:r w:rsidRPr="00C71B1C">
        <w:rPr>
          <w:rFonts w:ascii="Arial" w:hAnsi="Arial" w:cs="Arial"/>
          <w:b/>
          <w:sz w:val="20"/>
          <w:lang w:val="ru-RU"/>
        </w:rPr>
        <w:t xml:space="preserve">Таблица </w:t>
      </w:r>
      <w:r w:rsidR="00BE6833">
        <w:rPr>
          <w:rFonts w:ascii="Arial" w:hAnsi="Arial" w:cs="Arial"/>
          <w:b/>
          <w:sz w:val="20"/>
          <w:lang w:val="ru-RU"/>
        </w:rPr>
        <w:t>3</w:t>
      </w:r>
    </w:p>
    <w:p w:rsidR="00C71B1C" w:rsidRPr="00C71B1C" w:rsidRDefault="00C71B1C" w:rsidP="00C71B1C">
      <w:pPr>
        <w:ind w:firstLine="709"/>
        <w:jc w:val="both"/>
        <w:rPr>
          <w:rFonts w:ascii="Arial" w:hAnsi="Arial" w:cs="Arial"/>
          <w:b/>
          <w:sz w:val="20"/>
          <w:lang w:val="ru-RU"/>
        </w:rPr>
      </w:pPr>
      <w:r w:rsidRPr="00C71B1C">
        <w:rPr>
          <w:rFonts w:ascii="Arial" w:hAnsi="Arial" w:cs="Arial"/>
          <w:b/>
          <w:sz w:val="20"/>
          <w:lang w:val="ru-RU"/>
        </w:rPr>
        <w:t>По сравнению с тем, что было год назад, Ваши ожидания, что Ваш бизнес будет расти, сейчас …,  % от числа ответивших</w:t>
      </w:r>
    </w:p>
    <w:p w:rsidR="00C71B1C" w:rsidRPr="00C71B1C" w:rsidRDefault="00C71B1C" w:rsidP="00C71B1C">
      <w:pPr>
        <w:ind w:firstLine="709"/>
        <w:jc w:val="both"/>
        <w:rPr>
          <w:rFonts w:ascii="Arial" w:hAnsi="Arial" w:cs="Arial"/>
          <w:b/>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980"/>
        <w:gridCol w:w="2083"/>
        <w:gridCol w:w="1980"/>
      </w:tblGrid>
      <w:tr w:rsidR="001156A5" w:rsidRPr="00EA236F">
        <w:tc>
          <w:tcPr>
            <w:tcW w:w="3420" w:type="dxa"/>
          </w:tcPr>
          <w:p w:rsidR="001156A5" w:rsidRPr="00EA236F" w:rsidRDefault="001156A5" w:rsidP="00EA236F">
            <w:pPr>
              <w:jc w:val="both"/>
              <w:rPr>
                <w:rFonts w:ascii="Arial" w:hAnsi="Arial" w:cs="Arial"/>
                <w:sz w:val="20"/>
                <w:lang w:val="ru-RU"/>
              </w:rPr>
            </w:pPr>
          </w:p>
        </w:tc>
        <w:tc>
          <w:tcPr>
            <w:tcW w:w="1980" w:type="dxa"/>
          </w:tcPr>
          <w:p w:rsidR="001156A5" w:rsidRPr="00EA236F" w:rsidRDefault="001156A5" w:rsidP="00EA236F">
            <w:pPr>
              <w:jc w:val="both"/>
              <w:rPr>
                <w:rFonts w:ascii="Arial" w:hAnsi="Arial" w:cs="Arial"/>
                <w:sz w:val="20"/>
              </w:rPr>
            </w:pPr>
            <w:r w:rsidRPr="00EA236F">
              <w:rPr>
                <w:rFonts w:ascii="Arial" w:hAnsi="Arial" w:cs="Arial"/>
                <w:sz w:val="20"/>
              </w:rPr>
              <w:t>Нарождающиеся предприниматели</w:t>
            </w:r>
          </w:p>
        </w:tc>
        <w:tc>
          <w:tcPr>
            <w:tcW w:w="2083" w:type="dxa"/>
          </w:tcPr>
          <w:p w:rsidR="001156A5" w:rsidRPr="00EA236F" w:rsidRDefault="001156A5" w:rsidP="00EA236F">
            <w:pPr>
              <w:jc w:val="both"/>
              <w:rPr>
                <w:rFonts w:ascii="Arial" w:hAnsi="Arial" w:cs="Arial"/>
                <w:sz w:val="18"/>
                <w:szCs w:val="18"/>
              </w:rPr>
            </w:pPr>
            <w:r w:rsidRPr="00EA236F">
              <w:rPr>
                <w:rFonts w:ascii="Arial" w:hAnsi="Arial" w:cs="Arial"/>
                <w:sz w:val="18"/>
                <w:szCs w:val="18"/>
                <w:lang w:val="ru-RU"/>
              </w:rPr>
              <w:t>Владельцы н</w:t>
            </w:r>
            <w:r w:rsidRPr="00EA236F">
              <w:rPr>
                <w:rFonts w:ascii="Arial" w:hAnsi="Arial" w:cs="Arial"/>
                <w:sz w:val="18"/>
                <w:szCs w:val="18"/>
              </w:rPr>
              <w:t>ов</w:t>
            </w:r>
            <w:r w:rsidRPr="00EA236F">
              <w:rPr>
                <w:rFonts w:ascii="Arial" w:hAnsi="Arial" w:cs="Arial"/>
                <w:sz w:val="18"/>
                <w:szCs w:val="18"/>
                <w:lang w:val="ru-RU"/>
              </w:rPr>
              <w:t>ого</w:t>
            </w:r>
            <w:r w:rsidRPr="00EA236F">
              <w:rPr>
                <w:rFonts w:ascii="Arial" w:hAnsi="Arial" w:cs="Arial"/>
                <w:sz w:val="18"/>
                <w:szCs w:val="18"/>
              </w:rPr>
              <w:t xml:space="preserve"> </w:t>
            </w:r>
            <w:r w:rsidRPr="00EA236F">
              <w:rPr>
                <w:rFonts w:ascii="Arial" w:hAnsi="Arial" w:cs="Arial"/>
                <w:sz w:val="18"/>
                <w:szCs w:val="18"/>
                <w:lang w:val="ru-RU"/>
              </w:rPr>
              <w:t>бизнеса</w:t>
            </w:r>
          </w:p>
        </w:tc>
        <w:tc>
          <w:tcPr>
            <w:tcW w:w="1980" w:type="dxa"/>
          </w:tcPr>
          <w:p w:rsidR="001156A5" w:rsidRPr="00EA236F" w:rsidRDefault="001156A5" w:rsidP="00EA236F">
            <w:pPr>
              <w:jc w:val="both"/>
              <w:rPr>
                <w:rFonts w:ascii="Arial" w:hAnsi="Arial" w:cs="Arial"/>
                <w:sz w:val="18"/>
                <w:szCs w:val="18"/>
                <w:lang w:val="ru-RU"/>
              </w:rPr>
            </w:pPr>
            <w:r w:rsidRPr="00EA236F">
              <w:rPr>
                <w:rFonts w:ascii="Arial" w:hAnsi="Arial" w:cs="Arial"/>
                <w:sz w:val="18"/>
                <w:szCs w:val="18"/>
                <w:lang w:val="ru-RU"/>
              </w:rPr>
              <w:t>Владельцы у</w:t>
            </w:r>
            <w:r w:rsidRPr="00EA236F">
              <w:rPr>
                <w:rFonts w:ascii="Arial" w:hAnsi="Arial" w:cs="Arial"/>
                <w:sz w:val="18"/>
                <w:szCs w:val="18"/>
              </w:rPr>
              <w:t>стоявше</w:t>
            </w:r>
            <w:r w:rsidRPr="00EA236F">
              <w:rPr>
                <w:rFonts w:ascii="Arial" w:hAnsi="Arial" w:cs="Arial"/>
                <w:sz w:val="18"/>
                <w:szCs w:val="18"/>
                <w:lang w:val="ru-RU"/>
              </w:rPr>
              <w:t>го</w:t>
            </w:r>
            <w:r w:rsidRPr="00EA236F">
              <w:rPr>
                <w:rFonts w:ascii="Arial" w:hAnsi="Arial" w:cs="Arial"/>
                <w:sz w:val="18"/>
                <w:szCs w:val="18"/>
              </w:rPr>
              <w:t xml:space="preserve">ся </w:t>
            </w:r>
            <w:r w:rsidRPr="00EA236F">
              <w:rPr>
                <w:rFonts w:ascii="Arial" w:hAnsi="Arial" w:cs="Arial"/>
                <w:sz w:val="18"/>
                <w:szCs w:val="18"/>
                <w:lang w:val="ru-RU"/>
              </w:rPr>
              <w:t>бизнеса</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Ослабли</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9,4</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32,8</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38,1</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Несколько ослабли</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20,0</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25,4</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37,7</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Остались теми же</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40,8</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34,1</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20,1</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Несколько усилились</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3,5</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3,7</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Усилились</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6,2</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lang w:val="ru-RU"/>
              </w:rPr>
            </w:pPr>
            <w:r w:rsidRPr="00EA236F">
              <w:rPr>
                <w:rFonts w:ascii="Arial" w:hAnsi="Arial" w:cs="Arial"/>
                <w:sz w:val="20"/>
                <w:lang w:val="ru-RU"/>
              </w:rPr>
              <w:t>Не подходит, так как год назад не было бизнеса</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12,7</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4,0</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Затрудняюсь ответить</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7,5</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4,0</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w:t>
            </w:r>
          </w:p>
        </w:tc>
      </w:tr>
      <w:tr w:rsidR="00C71B1C" w:rsidRPr="00EA236F">
        <w:tc>
          <w:tcPr>
            <w:tcW w:w="3420" w:type="dxa"/>
          </w:tcPr>
          <w:p w:rsidR="00C71B1C" w:rsidRPr="00EA236F" w:rsidRDefault="00C71B1C" w:rsidP="00EA236F">
            <w:pPr>
              <w:autoSpaceDE w:val="0"/>
              <w:autoSpaceDN w:val="0"/>
              <w:adjustRightInd w:val="0"/>
              <w:jc w:val="both"/>
              <w:rPr>
                <w:rFonts w:ascii="Arial" w:hAnsi="Arial" w:cs="Arial"/>
                <w:sz w:val="20"/>
              </w:rPr>
            </w:pPr>
            <w:r w:rsidRPr="00EA236F">
              <w:rPr>
                <w:rFonts w:ascii="Arial" w:hAnsi="Arial" w:cs="Arial"/>
                <w:sz w:val="20"/>
              </w:rPr>
              <w:t>Всего</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2083"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c>
          <w:tcPr>
            <w:tcW w:w="1980" w:type="dxa"/>
            <w:vAlign w:val="center"/>
          </w:tcPr>
          <w:p w:rsidR="00C71B1C" w:rsidRPr="00EA236F" w:rsidRDefault="00C71B1C" w:rsidP="00EA236F">
            <w:pPr>
              <w:autoSpaceDE w:val="0"/>
              <w:autoSpaceDN w:val="0"/>
              <w:adjustRightInd w:val="0"/>
              <w:jc w:val="center"/>
              <w:rPr>
                <w:rFonts w:ascii="Arial" w:hAnsi="Arial" w:cs="Arial"/>
                <w:sz w:val="20"/>
              </w:rPr>
            </w:pPr>
            <w:r w:rsidRPr="00EA236F">
              <w:rPr>
                <w:rFonts w:ascii="Arial" w:hAnsi="Arial" w:cs="Arial"/>
                <w:sz w:val="20"/>
              </w:rPr>
              <w:t>100,0</w:t>
            </w:r>
          </w:p>
        </w:tc>
      </w:tr>
    </w:tbl>
    <w:p w:rsidR="00C71B1C" w:rsidRPr="00C71B1C" w:rsidRDefault="00C71B1C" w:rsidP="00C71B1C">
      <w:pPr>
        <w:autoSpaceDE w:val="0"/>
        <w:autoSpaceDN w:val="0"/>
        <w:adjustRightInd w:val="0"/>
        <w:rPr>
          <w:rFonts w:ascii="Arial" w:hAnsi="Arial" w:cs="Arial"/>
          <w:sz w:val="20"/>
        </w:rPr>
      </w:pPr>
    </w:p>
    <w:p w:rsidR="00C71B1C" w:rsidRPr="00C71B1C" w:rsidRDefault="00BE6833" w:rsidP="00C71B1C">
      <w:pPr>
        <w:ind w:firstLine="709"/>
        <w:jc w:val="both"/>
        <w:rPr>
          <w:rFonts w:ascii="Arial" w:hAnsi="Arial" w:cs="Arial"/>
          <w:sz w:val="20"/>
          <w:lang w:val="ru-RU"/>
        </w:rPr>
      </w:pPr>
      <w:r>
        <w:rPr>
          <w:rFonts w:ascii="Arial" w:hAnsi="Arial" w:cs="Arial"/>
          <w:sz w:val="20"/>
          <w:lang w:val="ru-RU"/>
        </w:rPr>
        <w:t>Однако</w:t>
      </w:r>
      <w:proofErr w:type="gramStart"/>
      <w:r>
        <w:rPr>
          <w:rFonts w:ascii="Arial" w:hAnsi="Arial" w:cs="Arial"/>
          <w:sz w:val="20"/>
          <w:lang w:val="ru-RU"/>
        </w:rPr>
        <w:t>,</w:t>
      </w:r>
      <w:proofErr w:type="gramEnd"/>
      <w:r>
        <w:rPr>
          <w:rFonts w:ascii="Arial" w:hAnsi="Arial" w:cs="Arial"/>
          <w:sz w:val="20"/>
          <w:lang w:val="ru-RU"/>
        </w:rPr>
        <w:t xml:space="preserve"> когда мы переходим от вербальных субъективных</w:t>
      </w:r>
      <w:r w:rsidR="00C71B1C" w:rsidRPr="00C71B1C">
        <w:rPr>
          <w:rFonts w:ascii="Arial" w:hAnsi="Arial" w:cs="Arial"/>
          <w:sz w:val="20"/>
          <w:lang w:val="ru-RU"/>
        </w:rPr>
        <w:t xml:space="preserve"> </w:t>
      </w:r>
      <w:r>
        <w:rPr>
          <w:rFonts w:ascii="Arial" w:hAnsi="Arial" w:cs="Arial"/>
          <w:sz w:val="20"/>
          <w:lang w:val="ru-RU"/>
        </w:rPr>
        <w:t>оценок условий для предпринимательского старта или для продолжения бизнеса к анализу личных стратегий респондентов, картина заметно меняется, становясь менее пессимистической. Выясняется, что негативные оценки условий не всегда жестко детерминирую</w:t>
      </w:r>
      <w:r w:rsidR="0006499B">
        <w:rPr>
          <w:rFonts w:ascii="Arial" w:hAnsi="Arial" w:cs="Arial"/>
          <w:sz w:val="20"/>
          <w:lang w:val="ru-RU"/>
        </w:rPr>
        <w:t xml:space="preserve">т </w:t>
      </w:r>
      <w:r w:rsidR="00C71B1C" w:rsidRPr="00C71B1C">
        <w:rPr>
          <w:rFonts w:ascii="Arial" w:hAnsi="Arial" w:cs="Arial"/>
          <w:sz w:val="20"/>
          <w:lang w:val="ru-RU"/>
        </w:rPr>
        <w:t xml:space="preserve">выбор за или против ведения собственного дела. Этот выбор делается с учетом накопленных знаний и опыта, психологических особенностей личности, участия индивида в сетевых сообществах, а иногда и вопреки перечисленным характеристикам, когда выбор в пользу предпринимательства является вынужденным из-за отсутствия альтернативных возможностей заработка. Кроме того, в России вполне сформировались предпринимательские практики, позволяющие вести бизнес не </w:t>
      </w:r>
      <w:proofErr w:type="gramStart"/>
      <w:r w:rsidR="00C71B1C" w:rsidRPr="00C71B1C">
        <w:rPr>
          <w:rFonts w:ascii="Arial" w:hAnsi="Arial" w:cs="Arial"/>
          <w:sz w:val="20"/>
          <w:lang w:val="ru-RU"/>
        </w:rPr>
        <w:t>благодаря</w:t>
      </w:r>
      <w:proofErr w:type="gramEnd"/>
      <w:r w:rsidR="00C71B1C" w:rsidRPr="00C71B1C">
        <w:rPr>
          <w:rFonts w:ascii="Arial" w:hAnsi="Arial" w:cs="Arial"/>
          <w:sz w:val="20"/>
          <w:lang w:val="ru-RU"/>
        </w:rPr>
        <w:t>, а вопреки внешним условиям (таблиц</w:t>
      </w:r>
      <w:r>
        <w:rPr>
          <w:rFonts w:ascii="Arial" w:hAnsi="Arial" w:cs="Arial"/>
          <w:sz w:val="20"/>
          <w:lang w:val="ru-RU"/>
        </w:rPr>
        <w:t>а</w:t>
      </w:r>
      <w:r w:rsidR="00C71B1C" w:rsidRPr="00C71B1C">
        <w:rPr>
          <w:rFonts w:ascii="Arial" w:hAnsi="Arial" w:cs="Arial"/>
          <w:sz w:val="20"/>
          <w:lang w:val="ru-RU"/>
        </w:rPr>
        <w:t xml:space="preserve"> </w:t>
      </w:r>
      <w:r>
        <w:rPr>
          <w:rFonts w:ascii="Arial" w:hAnsi="Arial" w:cs="Arial"/>
          <w:sz w:val="20"/>
          <w:lang w:val="ru-RU"/>
        </w:rPr>
        <w:t>4</w:t>
      </w:r>
      <w:r w:rsidR="00C71B1C" w:rsidRPr="00C71B1C">
        <w:rPr>
          <w:rFonts w:ascii="Arial" w:hAnsi="Arial" w:cs="Arial"/>
          <w:sz w:val="20"/>
          <w:lang w:val="ru-RU"/>
        </w:rPr>
        <w:t xml:space="preserve">). </w:t>
      </w:r>
    </w:p>
    <w:p w:rsidR="00C71B1C" w:rsidRPr="00C71B1C" w:rsidRDefault="00C71B1C" w:rsidP="00C71B1C">
      <w:pPr>
        <w:ind w:firstLine="709"/>
        <w:jc w:val="both"/>
        <w:rPr>
          <w:rFonts w:ascii="Arial" w:hAnsi="Arial" w:cs="Arial"/>
          <w:sz w:val="20"/>
          <w:lang w:val="ru-RU"/>
        </w:rPr>
      </w:pPr>
    </w:p>
    <w:p w:rsidR="00C71B1C" w:rsidRPr="00C71B1C" w:rsidRDefault="00C71B1C" w:rsidP="00C71B1C">
      <w:pPr>
        <w:ind w:firstLine="709"/>
        <w:jc w:val="right"/>
        <w:rPr>
          <w:rFonts w:ascii="Arial" w:hAnsi="Arial" w:cs="Arial"/>
          <w:b/>
          <w:sz w:val="20"/>
          <w:lang w:val="ru-RU"/>
        </w:rPr>
      </w:pPr>
      <w:r w:rsidRPr="00C71B1C">
        <w:rPr>
          <w:rFonts w:ascii="Arial" w:hAnsi="Arial" w:cs="Arial"/>
          <w:b/>
          <w:sz w:val="20"/>
          <w:lang w:val="ru-RU"/>
        </w:rPr>
        <w:t xml:space="preserve">Таблица </w:t>
      </w:r>
      <w:r w:rsidR="00BE6833">
        <w:rPr>
          <w:rFonts w:ascii="Arial" w:hAnsi="Arial" w:cs="Arial"/>
          <w:b/>
          <w:sz w:val="20"/>
          <w:lang w:val="ru-RU"/>
        </w:rPr>
        <w:t>4</w:t>
      </w:r>
    </w:p>
    <w:p w:rsidR="00C71B1C" w:rsidRPr="00C71B1C" w:rsidRDefault="00C71B1C" w:rsidP="00C71B1C">
      <w:pPr>
        <w:ind w:firstLine="709"/>
        <w:jc w:val="both"/>
        <w:rPr>
          <w:rFonts w:ascii="Arial" w:hAnsi="Arial" w:cs="Arial"/>
          <w:b/>
          <w:sz w:val="20"/>
          <w:lang w:val="ru-RU"/>
        </w:rPr>
      </w:pPr>
      <w:r w:rsidRPr="00C71B1C">
        <w:rPr>
          <w:rFonts w:ascii="Arial" w:hAnsi="Arial" w:cs="Arial"/>
          <w:b/>
          <w:sz w:val="20"/>
          <w:lang w:val="ru-RU"/>
        </w:rPr>
        <w:t>Какое из следующих высказываний точнее всего отражает Ваше отношение к организации и ведению своего бизнеса в условиях нынешнего экономического кризиса, % от числа ответивших</w:t>
      </w:r>
    </w:p>
    <w:p w:rsidR="00C71B1C" w:rsidRPr="00C71B1C" w:rsidRDefault="00C71B1C" w:rsidP="00C71B1C">
      <w:pPr>
        <w:ind w:firstLine="709"/>
        <w:jc w:val="both"/>
        <w:rPr>
          <w:rFonts w:ascii="Arial" w:hAnsi="Arial" w:cs="Arial"/>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844"/>
        <w:gridCol w:w="1790"/>
        <w:gridCol w:w="1809"/>
        <w:gridCol w:w="1844"/>
      </w:tblGrid>
      <w:tr w:rsidR="00C71B1C" w:rsidRPr="00EA236F">
        <w:tc>
          <w:tcPr>
            <w:tcW w:w="2039" w:type="dxa"/>
          </w:tcPr>
          <w:p w:rsidR="00C71B1C" w:rsidRPr="00EA236F" w:rsidRDefault="00C71B1C" w:rsidP="00EA236F">
            <w:pPr>
              <w:jc w:val="both"/>
              <w:rPr>
                <w:rFonts w:ascii="Arial" w:hAnsi="Arial" w:cs="Arial"/>
                <w:sz w:val="18"/>
                <w:szCs w:val="18"/>
                <w:lang w:val="ru-RU"/>
              </w:rPr>
            </w:pPr>
          </w:p>
        </w:tc>
        <w:tc>
          <w:tcPr>
            <w:tcW w:w="1856" w:type="dxa"/>
          </w:tcPr>
          <w:p w:rsidR="00C71B1C" w:rsidRPr="00EA236F" w:rsidRDefault="00C71B1C" w:rsidP="00EA236F">
            <w:pPr>
              <w:jc w:val="both"/>
              <w:rPr>
                <w:rFonts w:ascii="Arial" w:hAnsi="Arial" w:cs="Arial"/>
                <w:sz w:val="18"/>
                <w:szCs w:val="18"/>
              </w:rPr>
            </w:pPr>
            <w:r w:rsidRPr="00EA236F">
              <w:rPr>
                <w:rFonts w:ascii="Arial" w:hAnsi="Arial" w:cs="Arial"/>
                <w:sz w:val="18"/>
                <w:szCs w:val="18"/>
              </w:rPr>
              <w:t>Нарождающиеся предприниматели</w:t>
            </w:r>
          </w:p>
        </w:tc>
        <w:tc>
          <w:tcPr>
            <w:tcW w:w="1856" w:type="dxa"/>
          </w:tcPr>
          <w:p w:rsidR="00C71B1C" w:rsidRPr="00EA236F" w:rsidRDefault="0031443C" w:rsidP="00EA236F">
            <w:pPr>
              <w:jc w:val="both"/>
              <w:rPr>
                <w:rFonts w:ascii="Arial" w:hAnsi="Arial" w:cs="Arial"/>
                <w:sz w:val="18"/>
                <w:szCs w:val="18"/>
              </w:rPr>
            </w:pPr>
            <w:r w:rsidRPr="00EA236F">
              <w:rPr>
                <w:rFonts w:ascii="Arial" w:hAnsi="Arial" w:cs="Arial"/>
                <w:sz w:val="18"/>
                <w:szCs w:val="18"/>
                <w:lang w:val="ru-RU"/>
              </w:rPr>
              <w:t>Владельцы н</w:t>
            </w:r>
            <w:r w:rsidR="00C71B1C" w:rsidRPr="00EA236F">
              <w:rPr>
                <w:rFonts w:ascii="Arial" w:hAnsi="Arial" w:cs="Arial"/>
                <w:sz w:val="18"/>
                <w:szCs w:val="18"/>
              </w:rPr>
              <w:t>ов</w:t>
            </w:r>
            <w:r w:rsidRPr="00EA236F">
              <w:rPr>
                <w:rFonts w:ascii="Arial" w:hAnsi="Arial" w:cs="Arial"/>
                <w:sz w:val="18"/>
                <w:szCs w:val="18"/>
                <w:lang w:val="ru-RU"/>
              </w:rPr>
              <w:t>ого</w:t>
            </w:r>
            <w:r w:rsidR="00C71B1C" w:rsidRPr="00EA236F">
              <w:rPr>
                <w:rFonts w:ascii="Arial" w:hAnsi="Arial" w:cs="Arial"/>
                <w:sz w:val="18"/>
                <w:szCs w:val="18"/>
              </w:rPr>
              <w:t xml:space="preserve"> </w:t>
            </w:r>
            <w:r w:rsidRPr="00EA236F">
              <w:rPr>
                <w:rFonts w:ascii="Arial" w:hAnsi="Arial" w:cs="Arial"/>
                <w:sz w:val="18"/>
                <w:szCs w:val="18"/>
                <w:lang w:val="ru-RU"/>
              </w:rPr>
              <w:t>бизнеса</w:t>
            </w:r>
          </w:p>
        </w:tc>
        <w:tc>
          <w:tcPr>
            <w:tcW w:w="1856" w:type="dxa"/>
          </w:tcPr>
          <w:p w:rsidR="00C71B1C" w:rsidRPr="00EA236F" w:rsidRDefault="0031443C" w:rsidP="00EA236F">
            <w:pPr>
              <w:jc w:val="both"/>
              <w:rPr>
                <w:rFonts w:ascii="Arial" w:hAnsi="Arial" w:cs="Arial"/>
                <w:sz w:val="18"/>
                <w:szCs w:val="18"/>
                <w:lang w:val="ru-RU"/>
              </w:rPr>
            </w:pPr>
            <w:r w:rsidRPr="00EA236F">
              <w:rPr>
                <w:rFonts w:ascii="Arial" w:hAnsi="Arial" w:cs="Arial"/>
                <w:sz w:val="18"/>
                <w:szCs w:val="18"/>
                <w:lang w:val="ru-RU"/>
              </w:rPr>
              <w:t>Владельцы у</w:t>
            </w:r>
            <w:r w:rsidR="00C71B1C" w:rsidRPr="00EA236F">
              <w:rPr>
                <w:rFonts w:ascii="Arial" w:hAnsi="Arial" w:cs="Arial"/>
                <w:sz w:val="18"/>
                <w:szCs w:val="18"/>
              </w:rPr>
              <w:t>стоявше</w:t>
            </w:r>
            <w:r w:rsidRPr="00EA236F">
              <w:rPr>
                <w:rFonts w:ascii="Arial" w:hAnsi="Arial" w:cs="Arial"/>
                <w:sz w:val="18"/>
                <w:szCs w:val="18"/>
                <w:lang w:val="ru-RU"/>
              </w:rPr>
              <w:t>го</w:t>
            </w:r>
            <w:r w:rsidR="00C71B1C" w:rsidRPr="00EA236F">
              <w:rPr>
                <w:rFonts w:ascii="Arial" w:hAnsi="Arial" w:cs="Arial"/>
                <w:sz w:val="18"/>
                <w:szCs w:val="18"/>
              </w:rPr>
              <w:t xml:space="preserve">ся </w:t>
            </w:r>
            <w:r w:rsidRPr="00EA236F">
              <w:rPr>
                <w:rFonts w:ascii="Arial" w:hAnsi="Arial" w:cs="Arial"/>
                <w:sz w:val="18"/>
                <w:szCs w:val="18"/>
                <w:lang w:val="ru-RU"/>
              </w:rPr>
              <w:t>бизнеса</w:t>
            </w:r>
          </w:p>
        </w:tc>
        <w:tc>
          <w:tcPr>
            <w:tcW w:w="1856" w:type="dxa"/>
          </w:tcPr>
          <w:p w:rsidR="00C71B1C" w:rsidRPr="00EA236F" w:rsidRDefault="00C71B1C" w:rsidP="00EA236F">
            <w:pPr>
              <w:jc w:val="both"/>
              <w:rPr>
                <w:rFonts w:ascii="Arial" w:hAnsi="Arial" w:cs="Arial"/>
                <w:sz w:val="18"/>
                <w:szCs w:val="18"/>
              </w:rPr>
            </w:pPr>
            <w:r w:rsidRPr="00EA236F">
              <w:rPr>
                <w:rFonts w:ascii="Arial" w:hAnsi="Arial" w:cs="Arial"/>
                <w:sz w:val="18"/>
                <w:szCs w:val="18"/>
              </w:rPr>
              <w:t xml:space="preserve">Не предприниматели </w:t>
            </w:r>
          </w:p>
        </w:tc>
      </w:tr>
      <w:tr w:rsidR="00C71B1C" w:rsidRPr="00EA236F">
        <w:tc>
          <w:tcPr>
            <w:tcW w:w="2039" w:type="dxa"/>
          </w:tcPr>
          <w:p w:rsidR="00C71B1C" w:rsidRPr="00EA236F" w:rsidRDefault="00C71B1C" w:rsidP="00EA236F">
            <w:pPr>
              <w:jc w:val="both"/>
              <w:rPr>
                <w:rFonts w:ascii="Arial" w:hAnsi="Arial" w:cs="Arial"/>
                <w:sz w:val="18"/>
                <w:szCs w:val="18"/>
                <w:lang w:val="ru-RU"/>
              </w:rPr>
            </w:pPr>
            <w:proofErr w:type="gramStart"/>
            <w:r w:rsidRPr="00EA236F">
              <w:rPr>
                <w:rFonts w:ascii="Arial" w:hAnsi="Arial" w:cs="Arial"/>
                <w:sz w:val="18"/>
                <w:szCs w:val="18"/>
                <w:lang w:val="ru-RU"/>
              </w:rPr>
              <w:t>Вынужден</w:t>
            </w:r>
            <w:proofErr w:type="gramEnd"/>
            <w:r w:rsidRPr="00EA236F">
              <w:rPr>
                <w:rFonts w:ascii="Arial" w:hAnsi="Arial" w:cs="Arial"/>
                <w:sz w:val="18"/>
                <w:szCs w:val="18"/>
                <w:lang w:val="ru-RU"/>
              </w:rPr>
              <w:t xml:space="preserve"> подумать об открытии своего дела</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19,6</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11,7</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3,8</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1,9</w:t>
            </w:r>
          </w:p>
        </w:tc>
      </w:tr>
      <w:tr w:rsidR="00C71B1C" w:rsidRPr="00EA236F">
        <w:tc>
          <w:tcPr>
            <w:tcW w:w="2039" w:type="dxa"/>
          </w:tcPr>
          <w:p w:rsidR="00C71B1C" w:rsidRPr="00EA236F" w:rsidRDefault="00C71B1C" w:rsidP="00EA236F">
            <w:pPr>
              <w:jc w:val="both"/>
              <w:rPr>
                <w:rFonts w:ascii="Arial" w:hAnsi="Arial" w:cs="Arial"/>
                <w:sz w:val="18"/>
                <w:szCs w:val="18"/>
                <w:lang w:val="ru-RU"/>
              </w:rPr>
            </w:pPr>
            <w:r w:rsidRPr="00EA236F">
              <w:rPr>
                <w:rFonts w:ascii="Arial" w:hAnsi="Arial" w:cs="Arial"/>
                <w:sz w:val="18"/>
                <w:szCs w:val="18"/>
                <w:lang w:val="ru-RU"/>
              </w:rPr>
              <w:t>Имевшееся у меня желание открыть свое дело только укрепилось</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23,2</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8,9</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11,9</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1,6</w:t>
            </w:r>
          </w:p>
        </w:tc>
      </w:tr>
      <w:tr w:rsidR="00C71B1C" w:rsidRPr="00EA236F">
        <w:tc>
          <w:tcPr>
            <w:tcW w:w="2039" w:type="dxa"/>
          </w:tcPr>
          <w:p w:rsidR="00C71B1C" w:rsidRPr="00EA236F" w:rsidRDefault="00C71B1C" w:rsidP="00EA236F">
            <w:pPr>
              <w:jc w:val="both"/>
              <w:rPr>
                <w:rFonts w:ascii="Arial" w:hAnsi="Arial" w:cs="Arial"/>
                <w:sz w:val="18"/>
                <w:szCs w:val="18"/>
                <w:lang w:val="ru-RU"/>
              </w:rPr>
            </w:pPr>
            <w:r w:rsidRPr="00EA236F">
              <w:rPr>
                <w:rFonts w:ascii="Arial" w:hAnsi="Arial" w:cs="Arial"/>
                <w:sz w:val="18"/>
                <w:szCs w:val="18"/>
                <w:lang w:val="ru-RU"/>
              </w:rPr>
              <w:t>Пришлось отказаться от намерения открыть свое дело</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2,4</w:t>
            </w:r>
          </w:p>
        </w:tc>
      </w:tr>
      <w:tr w:rsidR="00C71B1C" w:rsidRPr="00EA236F">
        <w:tc>
          <w:tcPr>
            <w:tcW w:w="2039" w:type="dxa"/>
          </w:tcPr>
          <w:p w:rsidR="00C71B1C" w:rsidRPr="00EA236F" w:rsidRDefault="00C71B1C" w:rsidP="00EA236F">
            <w:pPr>
              <w:jc w:val="both"/>
              <w:rPr>
                <w:rFonts w:ascii="Arial" w:hAnsi="Arial" w:cs="Arial"/>
                <w:sz w:val="18"/>
                <w:szCs w:val="18"/>
                <w:lang w:val="ru-RU"/>
              </w:rPr>
            </w:pPr>
            <w:r w:rsidRPr="00EA236F">
              <w:rPr>
                <w:rFonts w:ascii="Arial" w:hAnsi="Arial" w:cs="Arial"/>
                <w:sz w:val="18"/>
                <w:szCs w:val="18"/>
                <w:lang w:val="ru-RU"/>
              </w:rPr>
              <w:t>Кризис никак не повлиял на мое намерение открыть свое дело</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10,8</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3,5</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6,9</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4,5</w:t>
            </w:r>
          </w:p>
        </w:tc>
      </w:tr>
      <w:tr w:rsidR="00C71B1C" w:rsidRPr="00EA236F">
        <w:tc>
          <w:tcPr>
            <w:tcW w:w="2039" w:type="dxa"/>
          </w:tcPr>
          <w:p w:rsidR="00C71B1C" w:rsidRPr="00EA236F" w:rsidRDefault="00C71B1C" w:rsidP="00EA236F">
            <w:pPr>
              <w:jc w:val="both"/>
              <w:rPr>
                <w:rFonts w:ascii="Arial" w:hAnsi="Arial" w:cs="Arial"/>
                <w:sz w:val="18"/>
                <w:szCs w:val="18"/>
                <w:lang w:val="ru-RU"/>
              </w:rPr>
            </w:pPr>
            <w:r w:rsidRPr="00EA236F">
              <w:rPr>
                <w:rFonts w:ascii="Arial" w:hAnsi="Arial" w:cs="Arial"/>
                <w:sz w:val="18"/>
                <w:szCs w:val="18"/>
                <w:lang w:val="ru-RU"/>
              </w:rPr>
              <w:t>Ни раньше, ни теперь я не намерен открывать свое дело</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74,6</w:t>
            </w:r>
          </w:p>
        </w:tc>
      </w:tr>
      <w:tr w:rsidR="00C71B1C" w:rsidRPr="00EA236F">
        <w:tc>
          <w:tcPr>
            <w:tcW w:w="2039" w:type="dxa"/>
          </w:tcPr>
          <w:p w:rsidR="00C71B1C" w:rsidRPr="00EA236F" w:rsidRDefault="00C71B1C" w:rsidP="00EA236F">
            <w:pPr>
              <w:jc w:val="both"/>
              <w:rPr>
                <w:rFonts w:ascii="Arial" w:hAnsi="Arial" w:cs="Arial"/>
                <w:sz w:val="18"/>
                <w:szCs w:val="18"/>
                <w:lang w:val="ru-RU"/>
              </w:rPr>
            </w:pPr>
            <w:r w:rsidRPr="00EA236F">
              <w:rPr>
                <w:rFonts w:ascii="Arial" w:hAnsi="Arial" w:cs="Arial"/>
                <w:sz w:val="18"/>
                <w:szCs w:val="18"/>
                <w:lang w:val="ru-RU"/>
              </w:rPr>
              <w:t>Кризис никак не повлиял на мое намерение продолжать свое дело</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26,0</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55,7</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48,4</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2,4</w:t>
            </w:r>
          </w:p>
        </w:tc>
      </w:tr>
      <w:tr w:rsidR="00C71B1C" w:rsidRPr="00EA236F">
        <w:tc>
          <w:tcPr>
            <w:tcW w:w="2039" w:type="dxa"/>
          </w:tcPr>
          <w:p w:rsidR="00C71B1C" w:rsidRPr="00EA236F" w:rsidRDefault="00C71B1C" w:rsidP="00EA236F">
            <w:pPr>
              <w:jc w:val="both"/>
              <w:rPr>
                <w:rFonts w:ascii="Arial" w:hAnsi="Arial" w:cs="Arial"/>
                <w:sz w:val="18"/>
                <w:szCs w:val="18"/>
                <w:lang w:val="ru-RU"/>
              </w:rPr>
            </w:pPr>
            <w:proofErr w:type="gramStart"/>
            <w:r w:rsidRPr="00EA236F">
              <w:rPr>
                <w:rFonts w:ascii="Arial" w:hAnsi="Arial" w:cs="Arial"/>
                <w:sz w:val="18"/>
                <w:szCs w:val="18"/>
                <w:lang w:val="ru-RU"/>
              </w:rPr>
              <w:t>Вынужден</w:t>
            </w:r>
            <w:proofErr w:type="gramEnd"/>
            <w:r w:rsidRPr="00EA236F">
              <w:rPr>
                <w:rFonts w:ascii="Arial" w:hAnsi="Arial" w:cs="Arial"/>
                <w:sz w:val="18"/>
                <w:szCs w:val="18"/>
                <w:lang w:val="ru-RU"/>
              </w:rPr>
              <w:t xml:space="preserve">  закрыть/приостановить свое дело</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3,1</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8,8</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14,4</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0,9</w:t>
            </w:r>
          </w:p>
        </w:tc>
      </w:tr>
      <w:tr w:rsidR="00C71B1C" w:rsidRPr="00EA236F">
        <w:tc>
          <w:tcPr>
            <w:tcW w:w="2039" w:type="dxa"/>
          </w:tcPr>
          <w:p w:rsidR="00C71B1C" w:rsidRPr="00EA236F" w:rsidRDefault="00C71B1C" w:rsidP="00EA236F">
            <w:pPr>
              <w:jc w:val="both"/>
              <w:rPr>
                <w:rFonts w:ascii="Arial" w:hAnsi="Arial" w:cs="Arial"/>
                <w:sz w:val="18"/>
                <w:szCs w:val="18"/>
              </w:rPr>
            </w:pPr>
            <w:r w:rsidRPr="00EA236F">
              <w:rPr>
                <w:rFonts w:ascii="Arial" w:hAnsi="Arial" w:cs="Arial"/>
                <w:sz w:val="18"/>
                <w:szCs w:val="18"/>
              </w:rPr>
              <w:t>Затрудняюсь ответить</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17,3</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5,2</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14,6</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3,3</w:t>
            </w:r>
          </w:p>
        </w:tc>
      </w:tr>
      <w:tr w:rsidR="00C71B1C" w:rsidRPr="00EA236F">
        <w:tc>
          <w:tcPr>
            <w:tcW w:w="2039" w:type="dxa"/>
          </w:tcPr>
          <w:p w:rsidR="00C71B1C" w:rsidRPr="00EA236F" w:rsidRDefault="00C71B1C" w:rsidP="00EA236F">
            <w:pPr>
              <w:jc w:val="both"/>
              <w:rPr>
                <w:rFonts w:ascii="Arial" w:hAnsi="Arial" w:cs="Arial"/>
                <w:sz w:val="18"/>
                <w:szCs w:val="18"/>
              </w:rPr>
            </w:pPr>
            <w:r w:rsidRPr="00EA236F">
              <w:rPr>
                <w:rFonts w:ascii="Arial" w:hAnsi="Arial" w:cs="Arial"/>
                <w:sz w:val="18"/>
                <w:szCs w:val="18"/>
              </w:rPr>
              <w:t>Отказ от ответа</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6,3</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8,3</w:t>
            </w:r>
          </w:p>
        </w:tc>
      </w:tr>
      <w:tr w:rsidR="00C71B1C" w:rsidRPr="00EA236F">
        <w:tc>
          <w:tcPr>
            <w:tcW w:w="2039" w:type="dxa"/>
          </w:tcPr>
          <w:p w:rsidR="00C71B1C" w:rsidRPr="00EA236F" w:rsidRDefault="00C71B1C" w:rsidP="00EA236F">
            <w:pPr>
              <w:jc w:val="both"/>
              <w:rPr>
                <w:rFonts w:ascii="Arial" w:hAnsi="Arial" w:cs="Arial"/>
                <w:sz w:val="18"/>
                <w:szCs w:val="18"/>
              </w:rPr>
            </w:pPr>
            <w:r w:rsidRPr="00EA236F">
              <w:rPr>
                <w:rFonts w:ascii="Arial" w:hAnsi="Arial" w:cs="Arial"/>
                <w:sz w:val="18"/>
                <w:szCs w:val="18"/>
              </w:rPr>
              <w:t xml:space="preserve">Всего </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100,0</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100,0</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100,0</w:t>
            </w:r>
          </w:p>
        </w:tc>
        <w:tc>
          <w:tcPr>
            <w:tcW w:w="1856" w:type="dxa"/>
            <w:vAlign w:val="center"/>
          </w:tcPr>
          <w:p w:rsidR="00C71B1C" w:rsidRPr="00EA236F" w:rsidRDefault="00C71B1C" w:rsidP="00EA236F">
            <w:pPr>
              <w:autoSpaceDE w:val="0"/>
              <w:autoSpaceDN w:val="0"/>
              <w:adjustRightInd w:val="0"/>
              <w:jc w:val="center"/>
              <w:rPr>
                <w:rFonts w:ascii="Arial" w:hAnsi="Arial" w:cs="Arial"/>
                <w:sz w:val="18"/>
                <w:szCs w:val="18"/>
              </w:rPr>
            </w:pPr>
            <w:r w:rsidRPr="00EA236F">
              <w:rPr>
                <w:rFonts w:ascii="Arial" w:hAnsi="Arial" w:cs="Arial"/>
                <w:sz w:val="18"/>
                <w:szCs w:val="18"/>
              </w:rPr>
              <w:t>100,0</w:t>
            </w:r>
          </w:p>
        </w:tc>
      </w:tr>
    </w:tbl>
    <w:p w:rsidR="00C71B1C" w:rsidRPr="00C71B1C" w:rsidRDefault="00C71B1C" w:rsidP="00C71B1C">
      <w:pPr>
        <w:tabs>
          <w:tab w:val="center" w:pos="4118"/>
        </w:tabs>
        <w:autoSpaceDE w:val="0"/>
        <w:autoSpaceDN w:val="0"/>
        <w:adjustRightInd w:val="0"/>
        <w:jc w:val="both"/>
        <w:rPr>
          <w:rFonts w:ascii="Arial" w:hAnsi="Arial" w:cs="Arial"/>
          <w:sz w:val="20"/>
        </w:rPr>
      </w:pPr>
      <w:r w:rsidRPr="00C71B1C">
        <w:rPr>
          <w:rFonts w:ascii="Arial" w:hAnsi="Arial" w:cs="Arial"/>
          <w:sz w:val="20"/>
        </w:rPr>
        <w:lastRenderedPageBreak/>
        <w:t xml:space="preserve">.  </w:t>
      </w:r>
    </w:p>
    <w:p w:rsidR="00C71B1C" w:rsidRPr="00C71B1C" w:rsidRDefault="00C71B1C" w:rsidP="00C71B1C">
      <w:pPr>
        <w:ind w:firstLine="709"/>
        <w:jc w:val="both"/>
        <w:rPr>
          <w:rFonts w:ascii="Arial" w:hAnsi="Arial" w:cs="Arial"/>
          <w:sz w:val="20"/>
          <w:lang w:val="ru-RU"/>
        </w:rPr>
      </w:pPr>
      <w:r w:rsidRPr="00C71B1C">
        <w:rPr>
          <w:rFonts w:ascii="Arial" w:hAnsi="Arial" w:cs="Arial"/>
          <w:sz w:val="20"/>
          <w:lang w:val="ru-RU"/>
        </w:rPr>
        <w:t xml:space="preserve">Среди предпринимателей со стажем – владельцев нового и устоявшегося бизнеса - порядка ½ отметили, что </w:t>
      </w:r>
      <w:proofErr w:type="gramStart"/>
      <w:r w:rsidRPr="00C71B1C">
        <w:rPr>
          <w:rFonts w:ascii="Arial" w:hAnsi="Arial" w:cs="Arial"/>
          <w:sz w:val="20"/>
          <w:lang w:val="ru-RU"/>
        </w:rPr>
        <w:t>намерены</w:t>
      </w:r>
      <w:proofErr w:type="gramEnd"/>
      <w:r w:rsidRPr="00C71B1C">
        <w:rPr>
          <w:rFonts w:ascii="Arial" w:hAnsi="Arial" w:cs="Arial"/>
          <w:sz w:val="20"/>
          <w:lang w:val="ru-RU"/>
        </w:rPr>
        <w:t xml:space="preserve"> продолжать свое дело независимо от кризиса. </w:t>
      </w:r>
      <w:r w:rsidR="00BE6833">
        <w:rPr>
          <w:rFonts w:ascii="Arial" w:hAnsi="Arial" w:cs="Arial"/>
          <w:sz w:val="20"/>
          <w:lang w:val="ru-RU"/>
        </w:rPr>
        <w:t>Далее, п</w:t>
      </w:r>
      <w:r w:rsidRPr="00C71B1C">
        <w:rPr>
          <w:rFonts w:ascii="Arial" w:hAnsi="Arial" w:cs="Arial"/>
          <w:sz w:val="20"/>
          <w:lang w:val="ru-RU"/>
        </w:rPr>
        <w:t xml:space="preserve">римерно у 20% новых предпринимателей в условиях кризиса обнаружилось намерение открыть свое дело (как «первый бизнес» или вариант стратегии диверсификации уже существующего бизнеса), а у 9% - закрыть/приостановить бизнес (очевидно, не единственный). </w:t>
      </w:r>
    </w:p>
    <w:p w:rsidR="00C71B1C" w:rsidRPr="00C71B1C" w:rsidRDefault="00C71B1C" w:rsidP="00C71B1C">
      <w:pPr>
        <w:ind w:firstLine="709"/>
        <w:jc w:val="both"/>
        <w:rPr>
          <w:rFonts w:ascii="Arial" w:hAnsi="Arial" w:cs="Arial"/>
          <w:sz w:val="20"/>
          <w:lang w:val="ru-RU"/>
        </w:rPr>
      </w:pPr>
      <w:r w:rsidRPr="00C71B1C">
        <w:rPr>
          <w:rFonts w:ascii="Arial" w:hAnsi="Arial" w:cs="Arial"/>
          <w:sz w:val="20"/>
          <w:lang w:val="ru-RU"/>
        </w:rPr>
        <w:t>Владельцы устоявшегося бизнеса отметили, что кризис в равной мере (порядка 15%</w:t>
      </w:r>
      <w:r w:rsidR="00BE6833">
        <w:rPr>
          <w:rFonts w:ascii="Arial" w:hAnsi="Arial" w:cs="Arial"/>
          <w:sz w:val="20"/>
          <w:lang w:val="ru-RU"/>
        </w:rPr>
        <w:t xml:space="preserve"> в каждой группе</w:t>
      </w:r>
      <w:r w:rsidRPr="00C71B1C">
        <w:rPr>
          <w:rFonts w:ascii="Arial" w:hAnsi="Arial" w:cs="Arial"/>
          <w:sz w:val="20"/>
          <w:lang w:val="ru-RU"/>
        </w:rPr>
        <w:t>) побудил как намерения открыть новый бизнес, так и закрыть уже действующий.</w:t>
      </w:r>
    </w:p>
    <w:p w:rsidR="00C71B1C" w:rsidRPr="00C71B1C" w:rsidRDefault="00C71B1C" w:rsidP="00C71B1C">
      <w:pPr>
        <w:ind w:firstLine="709"/>
        <w:jc w:val="both"/>
        <w:rPr>
          <w:rFonts w:ascii="Arial" w:hAnsi="Arial" w:cs="Arial"/>
          <w:sz w:val="20"/>
          <w:lang w:val="ru-RU"/>
        </w:rPr>
      </w:pPr>
      <w:r w:rsidRPr="00C71B1C">
        <w:rPr>
          <w:rFonts w:ascii="Arial" w:hAnsi="Arial" w:cs="Arial"/>
          <w:sz w:val="20"/>
          <w:lang w:val="ru-RU"/>
        </w:rPr>
        <w:t xml:space="preserve">В целом, большинство (порядка половины) тех, кто уже имел весной </w:t>
      </w:r>
      <w:smartTag w:uri="urn:schemas-microsoft-com:office:smarttags" w:element="metricconverter">
        <w:smartTagPr>
          <w:attr w:name="ProductID" w:val="2009 г"/>
        </w:smartTagPr>
        <w:r w:rsidRPr="00C71B1C">
          <w:rPr>
            <w:rFonts w:ascii="Arial" w:hAnsi="Arial" w:cs="Arial"/>
            <w:sz w:val="20"/>
            <w:lang w:val="ru-RU"/>
          </w:rPr>
          <w:t>2009</w:t>
        </w:r>
        <w:r w:rsidR="00BE6833">
          <w:rPr>
            <w:rFonts w:ascii="Arial" w:hAnsi="Arial" w:cs="Arial"/>
            <w:sz w:val="20"/>
            <w:lang w:val="ru-RU"/>
          </w:rPr>
          <w:t xml:space="preserve"> </w:t>
        </w:r>
        <w:r w:rsidRPr="00C71B1C">
          <w:rPr>
            <w:rFonts w:ascii="Arial" w:hAnsi="Arial" w:cs="Arial"/>
            <w:sz w:val="20"/>
            <w:lang w:val="ru-RU"/>
          </w:rPr>
          <w:t>г</w:t>
        </w:r>
      </w:smartTag>
      <w:r w:rsidRPr="00C71B1C">
        <w:rPr>
          <w:rFonts w:ascii="Arial" w:hAnsi="Arial" w:cs="Arial"/>
          <w:sz w:val="20"/>
          <w:lang w:val="ru-RU"/>
        </w:rPr>
        <w:t xml:space="preserve">. бизнес с приемлемым стажем, намеревались продолжать его вне зависимости от кризисных явлений. Намерения открыть новое дело, если появлялись (у каждого 4-ого владельца нового и каждого 5-ого владельца устоявшегося бизнеса), были большей частью спровоцированы именно кризисом. Вынужденное «кризисное» закрытие/приостановка бизнеса </w:t>
      </w:r>
      <w:r w:rsidR="00BE6833">
        <w:rPr>
          <w:rFonts w:ascii="Arial" w:hAnsi="Arial" w:cs="Arial"/>
          <w:sz w:val="20"/>
          <w:lang w:val="ru-RU"/>
        </w:rPr>
        <w:t>(</w:t>
      </w:r>
      <w:r w:rsidRPr="00BE6833">
        <w:rPr>
          <w:rFonts w:ascii="Arial" w:hAnsi="Arial" w:cs="Arial"/>
          <w:i/>
          <w:sz w:val="20"/>
          <w:lang w:val="ru-RU"/>
        </w:rPr>
        <w:t>одного из</w:t>
      </w:r>
      <w:r w:rsidRPr="00C71B1C">
        <w:rPr>
          <w:rFonts w:ascii="Arial" w:hAnsi="Arial" w:cs="Arial"/>
          <w:sz w:val="20"/>
          <w:lang w:val="ru-RU"/>
        </w:rPr>
        <w:t xml:space="preserve"> нескольких имеющихся у предпринимателя</w:t>
      </w:r>
      <w:r w:rsidR="00BE6833">
        <w:rPr>
          <w:rFonts w:ascii="Arial" w:hAnsi="Arial" w:cs="Arial"/>
          <w:sz w:val="20"/>
          <w:lang w:val="ru-RU"/>
        </w:rPr>
        <w:t>)</w:t>
      </w:r>
      <w:r w:rsidRPr="00C71B1C">
        <w:rPr>
          <w:rFonts w:ascii="Arial" w:hAnsi="Arial" w:cs="Arial"/>
          <w:sz w:val="20"/>
          <w:lang w:val="ru-RU"/>
        </w:rPr>
        <w:t xml:space="preserve"> произошло у каждого 7-ого – 11-ого из числа владельцев устоявшегося и нового бизнеса, соответственно. Т.е кризис выступил катализатором преимущественно создания новых, а не закрытия/приостановки действующих предпринимательских структур.</w:t>
      </w:r>
    </w:p>
    <w:p w:rsidR="0031443C" w:rsidRPr="0031443C" w:rsidRDefault="00C71B1C" w:rsidP="0031443C">
      <w:pPr>
        <w:ind w:firstLine="709"/>
        <w:jc w:val="both"/>
        <w:rPr>
          <w:rFonts w:ascii="Arial" w:hAnsi="Arial" w:cs="Arial"/>
          <w:sz w:val="20"/>
          <w:lang w:val="ru-RU"/>
        </w:rPr>
      </w:pPr>
      <w:r w:rsidRPr="0031443C">
        <w:rPr>
          <w:rFonts w:ascii="Arial" w:hAnsi="Arial" w:cs="Arial"/>
          <w:sz w:val="20"/>
          <w:lang w:val="ru-RU"/>
        </w:rPr>
        <w:t xml:space="preserve">Нарождающиеся предприниматели в большинстве (43%) получили импульс к открытию своего дела именно вследствие кризиса. Тех, чьи намерения начать бизнес не зависели от кризиса, набралось лишь 11%, но и закрыли, приостановили его по кризисным основаниям всего 3% из числа этой группы. Для предпринимателей с незначительным стажем кризис выступает основной причиной их прихода в бизнес. </w:t>
      </w:r>
    </w:p>
    <w:p w:rsidR="00246F90" w:rsidRPr="0031443C" w:rsidRDefault="000C34A7" w:rsidP="0031443C">
      <w:pPr>
        <w:ind w:firstLine="709"/>
        <w:jc w:val="both"/>
        <w:rPr>
          <w:rFonts w:ascii="Arial" w:hAnsi="Arial" w:cs="Arial"/>
          <w:sz w:val="20"/>
          <w:lang w:val="ru-RU"/>
        </w:rPr>
      </w:pPr>
      <w:proofErr w:type="gramStart"/>
      <w:r w:rsidRPr="0031443C">
        <w:rPr>
          <w:rFonts w:ascii="Arial" w:hAnsi="Arial" w:cs="Arial"/>
          <w:sz w:val="20"/>
          <w:lang w:val="ru-RU"/>
        </w:rPr>
        <w:t>Несколько другая картина возникает при анализе ответов непредпринимательских слоев населения</w:t>
      </w:r>
      <w:r w:rsidR="00246F90" w:rsidRPr="0031443C">
        <w:rPr>
          <w:rFonts w:ascii="Arial" w:hAnsi="Arial" w:cs="Arial"/>
          <w:sz w:val="20"/>
          <w:lang w:val="ru-RU"/>
        </w:rPr>
        <w:t xml:space="preserve">: </w:t>
      </w:r>
      <w:r w:rsidRPr="0031443C">
        <w:rPr>
          <w:rFonts w:ascii="Arial" w:hAnsi="Arial" w:cs="Arial"/>
          <w:sz w:val="20"/>
          <w:lang w:val="ru-RU"/>
        </w:rPr>
        <w:t>из</w:t>
      </w:r>
      <w:r w:rsidR="00246F90" w:rsidRPr="0031443C">
        <w:rPr>
          <w:rFonts w:ascii="Arial" w:hAnsi="Arial" w:cs="Arial"/>
          <w:sz w:val="20"/>
          <w:lang w:val="ru-RU"/>
        </w:rPr>
        <w:t xml:space="preserve"> 4 %</w:t>
      </w:r>
      <w:r w:rsidRPr="0031443C">
        <w:rPr>
          <w:rFonts w:ascii="Arial" w:hAnsi="Arial" w:cs="Arial"/>
          <w:sz w:val="20"/>
          <w:lang w:val="ru-RU"/>
        </w:rPr>
        <w:t>, которые могут быть отнесены к числу потенциальных добровольных предпринимателей (т.е. рассматривающих возможность начать</w:t>
      </w:r>
      <w:r w:rsidR="00246F90" w:rsidRPr="0031443C">
        <w:rPr>
          <w:rFonts w:ascii="Arial" w:hAnsi="Arial" w:cs="Arial"/>
          <w:sz w:val="20"/>
          <w:lang w:val="ru-RU"/>
        </w:rPr>
        <w:t xml:space="preserve"> </w:t>
      </w:r>
      <w:r w:rsidRPr="0031443C">
        <w:rPr>
          <w:rFonts w:ascii="Arial" w:hAnsi="Arial" w:cs="Arial"/>
          <w:sz w:val="20"/>
          <w:lang w:val="ru-RU"/>
        </w:rPr>
        <w:t>свое дело в силу рационального выбора из различных альтернатив и с целью повышения дохода или статуса),</w:t>
      </w:r>
      <w:r w:rsidR="00246F90" w:rsidRPr="0031443C">
        <w:rPr>
          <w:rFonts w:ascii="Arial" w:hAnsi="Arial" w:cs="Arial"/>
          <w:sz w:val="20"/>
          <w:lang w:val="ru-RU"/>
        </w:rPr>
        <w:t xml:space="preserve"> 60 % (2,4% </w:t>
      </w:r>
      <w:r w:rsidRPr="0031443C">
        <w:rPr>
          <w:rFonts w:ascii="Arial" w:hAnsi="Arial" w:cs="Arial"/>
          <w:sz w:val="20"/>
          <w:lang w:val="ru-RU"/>
        </w:rPr>
        <w:t>от общего числа взрослого населения</w:t>
      </w:r>
      <w:r w:rsidR="00246F90" w:rsidRPr="0031443C">
        <w:rPr>
          <w:rFonts w:ascii="Arial" w:hAnsi="Arial" w:cs="Arial"/>
          <w:sz w:val="20"/>
          <w:lang w:val="ru-RU"/>
        </w:rPr>
        <w:t xml:space="preserve">) </w:t>
      </w:r>
      <w:r w:rsidRPr="0031443C">
        <w:rPr>
          <w:rFonts w:ascii="Arial" w:hAnsi="Arial" w:cs="Arial"/>
          <w:sz w:val="20"/>
          <w:lang w:val="ru-RU"/>
        </w:rPr>
        <w:t>отказались от такой идеи в условиях кризиса</w:t>
      </w:r>
      <w:r w:rsidR="00246F90" w:rsidRPr="0031443C">
        <w:rPr>
          <w:rFonts w:ascii="Arial" w:hAnsi="Arial" w:cs="Arial"/>
          <w:sz w:val="20"/>
          <w:lang w:val="ru-RU"/>
        </w:rPr>
        <w:t xml:space="preserve">, </w:t>
      </w:r>
      <w:r w:rsidRPr="0031443C">
        <w:rPr>
          <w:rFonts w:ascii="Arial" w:hAnsi="Arial" w:cs="Arial"/>
          <w:sz w:val="20"/>
          <w:lang w:val="ru-RU"/>
        </w:rPr>
        <w:t>и лишь</w:t>
      </w:r>
      <w:r w:rsidR="00246F90" w:rsidRPr="0031443C">
        <w:rPr>
          <w:rFonts w:ascii="Arial" w:hAnsi="Arial" w:cs="Arial"/>
          <w:sz w:val="20"/>
          <w:lang w:val="ru-RU"/>
        </w:rPr>
        <w:t xml:space="preserve"> 1,6 % </w:t>
      </w:r>
      <w:r w:rsidRPr="0031443C">
        <w:rPr>
          <w:rFonts w:ascii="Arial" w:hAnsi="Arial" w:cs="Arial"/>
          <w:sz w:val="20"/>
          <w:lang w:val="ru-RU"/>
        </w:rPr>
        <w:t>(40</w:t>
      </w:r>
      <w:proofErr w:type="gramEnd"/>
      <w:r w:rsidRPr="0031443C">
        <w:rPr>
          <w:rFonts w:ascii="Arial" w:hAnsi="Arial" w:cs="Arial"/>
          <w:sz w:val="20"/>
          <w:lang w:val="ru-RU"/>
        </w:rPr>
        <w:t>%) смогли использовать новые возможности для создания своего бизнеса. Результат – серьезное изменение мотивационной структуры</w:t>
      </w:r>
      <w:r w:rsidR="00246F90" w:rsidRPr="0031443C">
        <w:rPr>
          <w:rFonts w:ascii="Arial" w:hAnsi="Arial" w:cs="Arial"/>
          <w:sz w:val="20"/>
          <w:lang w:val="ru-RU"/>
        </w:rPr>
        <w:t xml:space="preserve"> </w:t>
      </w:r>
      <w:r w:rsidR="0031443C" w:rsidRPr="0031443C">
        <w:rPr>
          <w:rFonts w:ascii="Arial" w:hAnsi="Arial" w:cs="Arial"/>
          <w:sz w:val="20"/>
          <w:lang w:val="ru-RU"/>
        </w:rPr>
        <w:t>в пользу вынужденного предпринимательства</w:t>
      </w:r>
      <w:r w:rsidR="00246F90" w:rsidRPr="0031443C">
        <w:rPr>
          <w:rFonts w:ascii="Arial" w:hAnsi="Arial" w:cs="Arial"/>
          <w:sz w:val="20"/>
          <w:lang w:val="ru-RU"/>
        </w:rPr>
        <w:t xml:space="preserve"> (</w:t>
      </w:r>
      <w:r w:rsidR="0031443C" w:rsidRPr="0031443C">
        <w:rPr>
          <w:rFonts w:ascii="Arial" w:hAnsi="Arial" w:cs="Arial"/>
          <w:sz w:val="20"/>
          <w:lang w:val="ru-RU"/>
        </w:rPr>
        <w:t xml:space="preserve">еще примерно </w:t>
      </w:r>
      <w:r w:rsidR="00246F90" w:rsidRPr="0031443C">
        <w:rPr>
          <w:rFonts w:ascii="Arial" w:hAnsi="Arial" w:cs="Arial"/>
          <w:sz w:val="20"/>
          <w:lang w:val="ru-RU"/>
        </w:rPr>
        <w:t xml:space="preserve">1,6% </w:t>
      </w:r>
      <w:r w:rsidR="0031443C" w:rsidRPr="0031443C">
        <w:rPr>
          <w:rFonts w:ascii="Arial" w:hAnsi="Arial" w:cs="Arial"/>
          <w:sz w:val="20"/>
          <w:lang w:val="ru-RU"/>
        </w:rPr>
        <w:t>населения</w:t>
      </w:r>
      <w:r w:rsidR="00246F90" w:rsidRPr="0031443C">
        <w:rPr>
          <w:rFonts w:ascii="Arial" w:hAnsi="Arial" w:cs="Arial"/>
          <w:sz w:val="20"/>
          <w:lang w:val="ru-RU"/>
        </w:rPr>
        <w:t>).</w:t>
      </w:r>
    </w:p>
    <w:p w:rsidR="00246F90" w:rsidRPr="0031443C" w:rsidRDefault="00246F90" w:rsidP="00246F90">
      <w:pPr>
        <w:pStyle w:val="a5"/>
        <w:spacing w:after="0"/>
        <w:ind w:firstLine="0"/>
        <w:jc w:val="both"/>
        <w:rPr>
          <w:rFonts w:ascii="Arial" w:hAnsi="Arial" w:cs="Arial"/>
          <w:sz w:val="20"/>
          <w:lang w:val="ru-RU"/>
        </w:rPr>
      </w:pPr>
    </w:p>
    <w:p w:rsidR="00246F90" w:rsidRPr="000C34A7" w:rsidRDefault="000C34A7" w:rsidP="00246F90">
      <w:pPr>
        <w:pStyle w:val="a5"/>
        <w:spacing w:after="0"/>
        <w:ind w:firstLine="0"/>
        <w:jc w:val="both"/>
        <w:rPr>
          <w:rFonts w:ascii="Arial Rounded MT Bold" w:hAnsi="Arial Rounded MT Bold" w:cs="Arial"/>
          <w:b/>
          <w:sz w:val="20"/>
          <w:lang w:val="ru-RU"/>
        </w:rPr>
      </w:pPr>
      <w:r w:rsidRPr="000C34A7">
        <w:rPr>
          <w:rFonts w:ascii="Arial" w:hAnsi="Arial" w:cs="Arial"/>
          <w:b/>
          <w:sz w:val="20"/>
          <w:lang w:val="ru-RU"/>
        </w:rPr>
        <w:t>Влияние кризиса</w:t>
      </w:r>
      <w:r w:rsidR="00246F90" w:rsidRPr="000C34A7">
        <w:rPr>
          <w:rFonts w:ascii="Arial Rounded MT Bold" w:hAnsi="Arial Rounded MT Bold" w:cs="Arial"/>
          <w:b/>
          <w:sz w:val="20"/>
          <w:lang w:val="ru-RU"/>
        </w:rPr>
        <w:t xml:space="preserve">: </w:t>
      </w:r>
      <w:r w:rsidRPr="000C34A7">
        <w:rPr>
          <w:rFonts w:ascii="Arial" w:hAnsi="Arial" w:cs="Arial"/>
          <w:b/>
          <w:sz w:val="20"/>
          <w:lang w:val="ru-RU"/>
        </w:rPr>
        <w:t>возрастание доли вынужденных предпринимателей и его макроэкономические последствия</w:t>
      </w:r>
      <w:r w:rsidR="00246F90" w:rsidRPr="000C34A7">
        <w:rPr>
          <w:rFonts w:ascii="Arial Rounded MT Bold" w:hAnsi="Arial Rounded MT Bold" w:cs="Arial"/>
          <w:b/>
          <w:sz w:val="20"/>
          <w:lang w:val="ru-RU"/>
        </w:rPr>
        <w:t xml:space="preserve"> </w:t>
      </w:r>
    </w:p>
    <w:p w:rsidR="00246F90" w:rsidRPr="000C34A7" w:rsidRDefault="00246F90" w:rsidP="00246F90">
      <w:pPr>
        <w:pStyle w:val="a5"/>
        <w:spacing w:after="0"/>
        <w:ind w:firstLine="0"/>
        <w:jc w:val="both"/>
        <w:rPr>
          <w:rFonts w:ascii="Arial" w:hAnsi="Arial" w:cs="Arial"/>
          <w:sz w:val="20"/>
          <w:lang w:val="ru-RU"/>
        </w:rPr>
      </w:pPr>
    </w:p>
    <w:p w:rsidR="00246F90" w:rsidRPr="00EC2FB3" w:rsidRDefault="00EC2FB3" w:rsidP="00D83CE6">
      <w:pPr>
        <w:pStyle w:val="a5"/>
        <w:spacing w:after="0"/>
        <w:ind w:firstLine="709"/>
        <w:jc w:val="both"/>
        <w:rPr>
          <w:rFonts w:ascii="Arial" w:hAnsi="Arial" w:cs="Arial"/>
          <w:sz w:val="20"/>
          <w:lang w:val="ru-RU"/>
        </w:rPr>
      </w:pPr>
      <w:r>
        <w:rPr>
          <w:rFonts w:ascii="Arial" w:hAnsi="Arial" w:cs="Arial"/>
          <w:sz w:val="20"/>
          <w:lang w:val="ru-RU"/>
        </w:rPr>
        <w:t>С</w:t>
      </w:r>
      <w:r w:rsidRPr="00EC2FB3">
        <w:rPr>
          <w:rFonts w:ascii="Arial" w:hAnsi="Arial" w:cs="Arial"/>
          <w:sz w:val="20"/>
          <w:lang w:val="ru-RU"/>
        </w:rPr>
        <w:t xml:space="preserve"> </w:t>
      </w:r>
      <w:r>
        <w:rPr>
          <w:rFonts w:ascii="Arial" w:hAnsi="Arial" w:cs="Arial"/>
          <w:sz w:val="20"/>
          <w:lang w:val="ru-RU"/>
        </w:rPr>
        <w:t>начала</w:t>
      </w:r>
      <w:r w:rsidRPr="00EC2FB3">
        <w:rPr>
          <w:rFonts w:ascii="Arial" w:hAnsi="Arial" w:cs="Arial"/>
          <w:sz w:val="20"/>
          <w:lang w:val="ru-RU"/>
        </w:rPr>
        <w:t xml:space="preserve"> 2000-</w:t>
      </w:r>
      <w:r>
        <w:rPr>
          <w:rFonts w:ascii="Arial" w:hAnsi="Arial" w:cs="Arial"/>
          <w:sz w:val="20"/>
          <w:lang w:val="ru-RU"/>
        </w:rPr>
        <w:t>х</w:t>
      </w:r>
      <w:r w:rsidRPr="00EC2FB3">
        <w:rPr>
          <w:rFonts w:ascii="Arial" w:hAnsi="Arial" w:cs="Arial"/>
          <w:sz w:val="20"/>
          <w:lang w:val="ru-RU"/>
        </w:rPr>
        <w:t xml:space="preserve"> </w:t>
      </w:r>
      <w:r>
        <w:rPr>
          <w:rFonts w:ascii="Arial" w:hAnsi="Arial" w:cs="Arial"/>
          <w:sz w:val="20"/>
          <w:lang w:val="ru-RU"/>
        </w:rPr>
        <w:t>гг</w:t>
      </w:r>
      <w:r w:rsidRPr="00EC2FB3">
        <w:rPr>
          <w:rFonts w:ascii="Arial" w:hAnsi="Arial" w:cs="Arial"/>
          <w:sz w:val="20"/>
          <w:lang w:val="ru-RU"/>
        </w:rPr>
        <w:t>.</w:t>
      </w:r>
      <w:r w:rsidR="00246F90" w:rsidRPr="00EC2FB3">
        <w:rPr>
          <w:rFonts w:ascii="Arial" w:hAnsi="Arial" w:cs="Arial"/>
          <w:sz w:val="20"/>
          <w:lang w:val="ru-RU"/>
        </w:rPr>
        <w:t xml:space="preserve"> </w:t>
      </w:r>
      <w:r w:rsidRPr="00EC2FB3">
        <w:rPr>
          <w:rFonts w:ascii="Arial" w:hAnsi="Arial" w:cs="Arial"/>
          <w:sz w:val="20"/>
          <w:lang w:val="ru-RU"/>
        </w:rPr>
        <w:t xml:space="preserve">– </w:t>
      </w:r>
      <w:r>
        <w:rPr>
          <w:rFonts w:ascii="Arial" w:hAnsi="Arial" w:cs="Arial"/>
          <w:sz w:val="20"/>
          <w:lang w:val="ru-RU"/>
        </w:rPr>
        <w:t>главным</w:t>
      </w:r>
      <w:r w:rsidRPr="00EC2FB3">
        <w:rPr>
          <w:rFonts w:ascii="Arial" w:hAnsi="Arial" w:cs="Arial"/>
          <w:sz w:val="20"/>
          <w:lang w:val="ru-RU"/>
        </w:rPr>
        <w:t xml:space="preserve"> </w:t>
      </w:r>
      <w:r>
        <w:rPr>
          <w:rFonts w:ascii="Arial" w:hAnsi="Arial" w:cs="Arial"/>
          <w:sz w:val="20"/>
          <w:lang w:val="ru-RU"/>
        </w:rPr>
        <w:t>образом</w:t>
      </w:r>
      <w:r w:rsidRPr="00EC2FB3">
        <w:rPr>
          <w:rFonts w:ascii="Arial" w:hAnsi="Arial" w:cs="Arial"/>
          <w:sz w:val="20"/>
          <w:lang w:val="ru-RU"/>
        </w:rPr>
        <w:t xml:space="preserve">, </w:t>
      </w:r>
      <w:r>
        <w:rPr>
          <w:rFonts w:ascii="Arial" w:hAnsi="Arial" w:cs="Arial"/>
          <w:sz w:val="20"/>
          <w:lang w:val="ru-RU"/>
        </w:rPr>
        <w:t>благодаря</w:t>
      </w:r>
      <w:r w:rsidRPr="00EC2FB3">
        <w:rPr>
          <w:rFonts w:ascii="Arial" w:hAnsi="Arial" w:cs="Arial"/>
          <w:sz w:val="20"/>
          <w:lang w:val="ru-RU"/>
        </w:rPr>
        <w:t xml:space="preserve"> </w:t>
      </w:r>
      <w:r>
        <w:rPr>
          <w:rFonts w:ascii="Arial" w:hAnsi="Arial" w:cs="Arial"/>
          <w:sz w:val="20"/>
          <w:lang w:val="ru-RU"/>
        </w:rPr>
        <w:t>появлению</w:t>
      </w:r>
      <w:r w:rsidRPr="00EC2FB3">
        <w:rPr>
          <w:rFonts w:ascii="Arial" w:hAnsi="Arial" w:cs="Arial"/>
          <w:sz w:val="20"/>
          <w:lang w:val="ru-RU"/>
        </w:rPr>
        <w:t xml:space="preserve"> </w:t>
      </w:r>
      <w:r>
        <w:rPr>
          <w:rFonts w:ascii="Arial" w:hAnsi="Arial" w:cs="Arial"/>
          <w:sz w:val="20"/>
          <w:lang w:val="ru-RU"/>
        </w:rPr>
        <w:t>данных</w:t>
      </w:r>
      <w:r w:rsidRPr="00EC2FB3">
        <w:rPr>
          <w:rFonts w:ascii="Arial" w:hAnsi="Arial" w:cs="Arial"/>
          <w:sz w:val="20"/>
          <w:lang w:val="ru-RU"/>
        </w:rPr>
        <w:t xml:space="preserve"> </w:t>
      </w:r>
      <w:r>
        <w:rPr>
          <w:rFonts w:ascii="Arial" w:hAnsi="Arial" w:cs="Arial"/>
          <w:sz w:val="20"/>
          <w:lang w:val="en-US"/>
        </w:rPr>
        <w:t>GEM</w:t>
      </w:r>
      <w:r w:rsidRPr="00EC2FB3">
        <w:rPr>
          <w:rFonts w:ascii="Arial" w:hAnsi="Arial" w:cs="Arial"/>
          <w:sz w:val="20"/>
          <w:lang w:val="ru-RU"/>
        </w:rPr>
        <w:t xml:space="preserve"> – </w:t>
      </w:r>
      <w:r>
        <w:rPr>
          <w:rFonts w:ascii="Arial" w:hAnsi="Arial" w:cs="Arial"/>
          <w:sz w:val="20"/>
          <w:lang w:val="ru-RU"/>
        </w:rPr>
        <w:t>в</w:t>
      </w:r>
      <w:r w:rsidRPr="00EC2FB3">
        <w:rPr>
          <w:rFonts w:ascii="Arial" w:hAnsi="Arial" w:cs="Arial"/>
          <w:sz w:val="20"/>
          <w:lang w:val="ru-RU"/>
        </w:rPr>
        <w:t xml:space="preserve"> </w:t>
      </w:r>
      <w:r>
        <w:rPr>
          <w:rFonts w:ascii="Arial" w:hAnsi="Arial" w:cs="Arial"/>
          <w:sz w:val="20"/>
          <w:lang w:val="ru-RU"/>
        </w:rPr>
        <w:t>литературе</w:t>
      </w:r>
      <w:r w:rsidRPr="00EC2FB3">
        <w:rPr>
          <w:rFonts w:ascii="Arial" w:hAnsi="Arial" w:cs="Arial"/>
          <w:sz w:val="20"/>
          <w:lang w:val="ru-RU"/>
        </w:rPr>
        <w:t xml:space="preserve"> </w:t>
      </w:r>
      <w:r>
        <w:rPr>
          <w:rFonts w:ascii="Arial" w:hAnsi="Arial" w:cs="Arial"/>
          <w:sz w:val="20"/>
          <w:lang w:val="ru-RU"/>
        </w:rPr>
        <w:t>появилось</w:t>
      </w:r>
      <w:r w:rsidRPr="00EC2FB3">
        <w:rPr>
          <w:rFonts w:ascii="Arial" w:hAnsi="Arial" w:cs="Arial"/>
          <w:sz w:val="20"/>
          <w:lang w:val="ru-RU"/>
        </w:rPr>
        <w:t xml:space="preserve"> </w:t>
      </w:r>
      <w:r>
        <w:rPr>
          <w:rFonts w:ascii="Arial" w:hAnsi="Arial" w:cs="Arial"/>
          <w:sz w:val="20"/>
          <w:lang w:val="ru-RU"/>
        </w:rPr>
        <w:t>достаточное число публикаций о взаимосвязи между экономическим ростои и благосостоянием наций и предпринимательской активностью населения</w:t>
      </w:r>
      <w:r w:rsidR="00246F90" w:rsidRPr="00EC2FB3">
        <w:rPr>
          <w:rFonts w:ascii="Arial" w:hAnsi="Arial" w:cs="Arial"/>
          <w:sz w:val="20"/>
          <w:lang w:val="ru-RU"/>
        </w:rPr>
        <w:t xml:space="preserve"> (</w:t>
      </w:r>
      <w:r w:rsidR="00246F90" w:rsidRPr="00BD7695">
        <w:rPr>
          <w:rFonts w:ascii="Arial" w:hAnsi="Arial" w:cs="Arial"/>
          <w:sz w:val="20"/>
        </w:rPr>
        <w:t>Thurik</w:t>
      </w:r>
      <w:r w:rsidR="00246F90" w:rsidRPr="00EC2FB3">
        <w:rPr>
          <w:rFonts w:ascii="Arial" w:hAnsi="Arial" w:cs="Arial"/>
          <w:sz w:val="20"/>
          <w:lang w:val="ru-RU"/>
        </w:rPr>
        <w:t xml:space="preserve">, 1999; </w:t>
      </w:r>
      <w:r w:rsidR="00246F90" w:rsidRPr="00BD7695">
        <w:rPr>
          <w:rFonts w:ascii="Arial" w:hAnsi="Arial" w:cs="Arial"/>
          <w:sz w:val="20"/>
        </w:rPr>
        <w:t>Audretsch</w:t>
      </w:r>
      <w:r w:rsidR="00246F90" w:rsidRPr="00EC2FB3">
        <w:rPr>
          <w:rFonts w:ascii="Arial" w:hAnsi="Arial" w:cs="Arial"/>
          <w:sz w:val="20"/>
          <w:lang w:val="ru-RU"/>
        </w:rPr>
        <w:t xml:space="preserve"> </w:t>
      </w:r>
      <w:r w:rsidR="00246F90" w:rsidRPr="00BD7695">
        <w:rPr>
          <w:rFonts w:ascii="Arial" w:hAnsi="Arial" w:cs="Arial"/>
          <w:sz w:val="20"/>
        </w:rPr>
        <w:t>et</w:t>
      </w:r>
      <w:r w:rsidR="00246F90" w:rsidRPr="00EC2FB3">
        <w:rPr>
          <w:rFonts w:ascii="Arial" w:hAnsi="Arial" w:cs="Arial"/>
          <w:sz w:val="20"/>
          <w:lang w:val="ru-RU"/>
        </w:rPr>
        <w:t xml:space="preserve"> </w:t>
      </w:r>
      <w:r w:rsidR="00246F90" w:rsidRPr="00BD7695">
        <w:rPr>
          <w:rFonts w:ascii="Arial" w:hAnsi="Arial" w:cs="Arial"/>
          <w:sz w:val="20"/>
        </w:rPr>
        <w:t>al</w:t>
      </w:r>
      <w:r w:rsidR="00246F90" w:rsidRPr="00EC2FB3">
        <w:rPr>
          <w:rFonts w:ascii="Arial" w:hAnsi="Arial" w:cs="Arial"/>
          <w:sz w:val="20"/>
          <w:lang w:val="ru-RU"/>
        </w:rPr>
        <w:t xml:space="preserve">., 2002; </w:t>
      </w:r>
      <w:r w:rsidR="00246F90" w:rsidRPr="00BD7695">
        <w:rPr>
          <w:rFonts w:ascii="Arial" w:hAnsi="Arial" w:cs="Arial"/>
          <w:sz w:val="20"/>
          <w:lang w:val="en-US"/>
        </w:rPr>
        <w:t>van</w:t>
      </w:r>
      <w:r w:rsidR="00246F90" w:rsidRPr="00EC2FB3">
        <w:rPr>
          <w:rFonts w:ascii="Arial" w:hAnsi="Arial" w:cs="Arial"/>
          <w:sz w:val="20"/>
          <w:lang w:val="ru-RU"/>
        </w:rPr>
        <w:t xml:space="preserve"> </w:t>
      </w:r>
      <w:r w:rsidR="00246F90" w:rsidRPr="00BD7695">
        <w:rPr>
          <w:rFonts w:ascii="Arial" w:hAnsi="Arial" w:cs="Arial"/>
          <w:sz w:val="20"/>
          <w:lang w:val="en-US"/>
        </w:rPr>
        <w:t>Stel</w:t>
      </w:r>
      <w:r w:rsidR="00246F90" w:rsidRPr="00EC2FB3">
        <w:rPr>
          <w:rFonts w:ascii="Arial" w:hAnsi="Arial" w:cs="Arial"/>
          <w:sz w:val="20"/>
          <w:lang w:val="ru-RU"/>
        </w:rPr>
        <w:t xml:space="preserve">, </w:t>
      </w:r>
      <w:r w:rsidR="00246F90" w:rsidRPr="00BD7695">
        <w:rPr>
          <w:rFonts w:ascii="Arial" w:hAnsi="Arial" w:cs="Arial"/>
          <w:sz w:val="20"/>
          <w:lang w:val="en-US"/>
        </w:rPr>
        <w:t>Carree</w:t>
      </w:r>
      <w:r w:rsidR="00246F90" w:rsidRPr="00EC2FB3">
        <w:rPr>
          <w:rFonts w:ascii="Arial" w:hAnsi="Arial" w:cs="Arial"/>
          <w:sz w:val="20"/>
          <w:lang w:val="ru-RU"/>
        </w:rPr>
        <w:t xml:space="preserve"> &amp; </w:t>
      </w:r>
      <w:r w:rsidR="00246F90" w:rsidRPr="00BD7695">
        <w:rPr>
          <w:rFonts w:ascii="Arial" w:hAnsi="Arial" w:cs="Arial"/>
          <w:sz w:val="20"/>
          <w:lang w:val="en-US"/>
        </w:rPr>
        <w:t>Thurik</w:t>
      </w:r>
      <w:r w:rsidR="00246F90" w:rsidRPr="00EC2FB3">
        <w:rPr>
          <w:rFonts w:ascii="Arial" w:hAnsi="Arial" w:cs="Arial"/>
          <w:sz w:val="20"/>
          <w:lang w:val="ru-RU"/>
        </w:rPr>
        <w:t xml:space="preserve">, 2005). </w:t>
      </w:r>
      <w:r>
        <w:rPr>
          <w:rFonts w:ascii="Arial" w:hAnsi="Arial" w:cs="Arial"/>
          <w:sz w:val="20"/>
          <w:lang w:val="ru-RU"/>
        </w:rPr>
        <w:t>Более</w:t>
      </w:r>
      <w:r w:rsidRPr="00EC2FB3">
        <w:rPr>
          <w:rFonts w:ascii="Arial" w:hAnsi="Arial" w:cs="Arial"/>
          <w:sz w:val="20"/>
          <w:lang w:val="ru-RU"/>
        </w:rPr>
        <w:t xml:space="preserve"> </w:t>
      </w:r>
      <w:r>
        <w:rPr>
          <w:rFonts w:ascii="Arial" w:hAnsi="Arial" w:cs="Arial"/>
          <w:sz w:val="20"/>
          <w:lang w:val="ru-RU"/>
        </w:rPr>
        <w:t>того</w:t>
      </w:r>
      <w:r w:rsidR="00246F90" w:rsidRPr="00EC2FB3">
        <w:rPr>
          <w:rFonts w:ascii="Arial" w:hAnsi="Arial" w:cs="Arial"/>
          <w:sz w:val="20"/>
          <w:lang w:val="ru-RU"/>
        </w:rPr>
        <w:t xml:space="preserve">, </w:t>
      </w:r>
      <w:r>
        <w:rPr>
          <w:rFonts w:ascii="Arial" w:hAnsi="Arial" w:cs="Arial"/>
          <w:sz w:val="20"/>
          <w:lang w:val="ru-RU"/>
        </w:rPr>
        <w:t>показано</w:t>
      </w:r>
      <w:r w:rsidRPr="00EC2FB3">
        <w:rPr>
          <w:rFonts w:ascii="Arial" w:hAnsi="Arial" w:cs="Arial"/>
          <w:sz w:val="20"/>
          <w:lang w:val="ru-RU"/>
        </w:rPr>
        <w:t xml:space="preserve">, </w:t>
      </w:r>
      <w:r>
        <w:rPr>
          <w:rFonts w:ascii="Arial" w:hAnsi="Arial" w:cs="Arial"/>
          <w:sz w:val="20"/>
          <w:lang w:val="ru-RU"/>
        </w:rPr>
        <w:t>что</w:t>
      </w:r>
      <w:r w:rsidRPr="00EC2FB3">
        <w:rPr>
          <w:rFonts w:ascii="Arial" w:hAnsi="Arial" w:cs="Arial"/>
          <w:sz w:val="20"/>
          <w:lang w:val="ru-RU"/>
        </w:rPr>
        <w:t xml:space="preserve"> </w:t>
      </w:r>
      <w:r>
        <w:rPr>
          <w:rFonts w:ascii="Arial" w:hAnsi="Arial" w:cs="Arial"/>
          <w:sz w:val="20"/>
          <w:lang w:val="ru-RU"/>
        </w:rPr>
        <w:t>главным</w:t>
      </w:r>
      <w:r w:rsidRPr="00EC2FB3">
        <w:rPr>
          <w:rFonts w:ascii="Arial" w:hAnsi="Arial" w:cs="Arial"/>
          <w:sz w:val="20"/>
          <w:lang w:val="ru-RU"/>
        </w:rPr>
        <w:t xml:space="preserve"> </w:t>
      </w:r>
      <w:r>
        <w:rPr>
          <w:rFonts w:ascii="Arial" w:hAnsi="Arial" w:cs="Arial"/>
          <w:sz w:val="20"/>
          <w:lang w:val="ru-RU"/>
        </w:rPr>
        <w:t>образом</w:t>
      </w:r>
      <w:r w:rsidRPr="00EC2FB3">
        <w:rPr>
          <w:rFonts w:ascii="Arial" w:hAnsi="Arial" w:cs="Arial"/>
          <w:sz w:val="20"/>
          <w:lang w:val="ru-RU"/>
        </w:rPr>
        <w:t xml:space="preserve"> </w:t>
      </w:r>
      <w:r>
        <w:rPr>
          <w:rFonts w:ascii="Arial" w:hAnsi="Arial" w:cs="Arial"/>
          <w:sz w:val="20"/>
          <w:lang w:val="ru-RU"/>
        </w:rPr>
        <w:t>добровольное</w:t>
      </w:r>
      <w:r w:rsidRPr="00EC2FB3">
        <w:rPr>
          <w:rFonts w:ascii="Arial" w:hAnsi="Arial" w:cs="Arial"/>
          <w:sz w:val="20"/>
          <w:lang w:val="ru-RU"/>
        </w:rPr>
        <w:t xml:space="preserve"> </w:t>
      </w:r>
      <w:r>
        <w:rPr>
          <w:rFonts w:ascii="Arial" w:hAnsi="Arial" w:cs="Arial"/>
          <w:sz w:val="20"/>
          <w:lang w:val="ru-RU"/>
        </w:rPr>
        <w:t>предпринимательство</w:t>
      </w:r>
      <w:r w:rsidR="00246F90" w:rsidRPr="00EC2FB3">
        <w:rPr>
          <w:rFonts w:ascii="Arial" w:hAnsi="Arial" w:cs="Arial"/>
          <w:sz w:val="20"/>
          <w:lang w:val="ru-RU"/>
        </w:rPr>
        <w:t xml:space="preserve"> </w:t>
      </w:r>
      <w:r w:rsidRPr="00EC2FB3">
        <w:rPr>
          <w:rFonts w:ascii="Arial" w:hAnsi="Arial" w:cs="Arial"/>
          <w:sz w:val="20"/>
          <w:lang w:val="ru-RU"/>
        </w:rPr>
        <w:t>«</w:t>
      </w:r>
      <w:r>
        <w:rPr>
          <w:rFonts w:ascii="Arial" w:hAnsi="Arial" w:cs="Arial"/>
          <w:sz w:val="20"/>
          <w:lang w:val="ru-RU"/>
        </w:rPr>
        <w:t>отвечает</w:t>
      </w:r>
      <w:r w:rsidRPr="00EC2FB3">
        <w:rPr>
          <w:rFonts w:ascii="Arial" w:hAnsi="Arial" w:cs="Arial"/>
          <w:sz w:val="20"/>
          <w:lang w:val="ru-RU"/>
        </w:rPr>
        <w:t xml:space="preserve">» </w:t>
      </w:r>
      <w:r>
        <w:rPr>
          <w:rFonts w:ascii="Arial" w:hAnsi="Arial" w:cs="Arial"/>
          <w:sz w:val="20"/>
          <w:lang w:val="ru-RU"/>
        </w:rPr>
        <w:t>за</w:t>
      </w:r>
      <w:r w:rsidRPr="00EC2FB3">
        <w:rPr>
          <w:rFonts w:ascii="Arial" w:hAnsi="Arial" w:cs="Arial"/>
          <w:sz w:val="20"/>
          <w:lang w:val="ru-RU"/>
        </w:rPr>
        <w:t xml:space="preserve"> </w:t>
      </w:r>
      <w:r>
        <w:rPr>
          <w:rFonts w:ascii="Arial" w:hAnsi="Arial" w:cs="Arial"/>
          <w:sz w:val="20"/>
          <w:lang w:val="ru-RU"/>
        </w:rPr>
        <w:t>экономический</w:t>
      </w:r>
      <w:r w:rsidRPr="00EC2FB3">
        <w:rPr>
          <w:rFonts w:ascii="Arial" w:hAnsi="Arial" w:cs="Arial"/>
          <w:sz w:val="20"/>
          <w:lang w:val="ru-RU"/>
        </w:rPr>
        <w:t xml:space="preserve"> </w:t>
      </w:r>
      <w:r>
        <w:rPr>
          <w:rFonts w:ascii="Arial" w:hAnsi="Arial" w:cs="Arial"/>
          <w:sz w:val="20"/>
          <w:lang w:val="ru-RU"/>
        </w:rPr>
        <w:t>рост</w:t>
      </w:r>
      <w:r w:rsidRPr="00EC2FB3">
        <w:rPr>
          <w:rFonts w:ascii="Arial" w:hAnsi="Arial" w:cs="Arial"/>
          <w:sz w:val="20"/>
          <w:lang w:val="ru-RU"/>
        </w:rPr>
        <w:t xml:space="preserve">, </w:t>
      </w:r>
      <w:r w:rsidR="00D83CE6">
        <w:rPr>
          <w:rFonts w:ascii="Arial" w:hAnsi="Arial" w:cs="Arial"/>
          <w:sz w:val="20"/>
          <w:lang w:val="ru-RU"/>
        </w:rPr>
        <w:t>тогда как</w:t>
      </w:r>
      <w:r>
        <w:rPr>
          <w:rFonts w:ascii="Arial" w:hAnsi="Arial" w:cs="Arial"/>
          <w:sz w:val="20"/>
          <w:lang w:val="ru-RU"/>
        </w:rPr>
        <w:t xml:space="preserve"> высокая доля вынужденного предпринимательства является часто оборотной стороной медали</w:t>
      </w:r>
      <w:r w:rsidR="00D83CE6">
        <w:rPr>
          <w:rFonts w:ascii="Arial" w:hAnsi="Arial" w:cs="Arial"/>
          <w:sz w:val="20"/>
          <w:lang w:val="ru-RU"/>
        </w:rPr>
        <w:t xml:space="preserve"> в странах с низким уровнем благосостояния и динамики экономического роста</w:t>
      </w:r>
      <w:r w:rsidR="00246F90" w:rsidRPr="00EC2FB3">
        <w:rPr>
          <w:rFonts w:ascii="Arial" w:hAnsi="Arial" w:cs="Arial"/>
          <w:sz w:val="20"/>
          <w:lang w:val="ru-RU"/>
        </w:rPr>
        <w:t xml:space="preserve"> (</w:t>
      </w:r>
      <w:r w:rsidR="00246F90" w:rsidRPr="00BD7695">
        <w:rPr>
          <w:rFonts w:ascii="Arial" w:hAnsi="Arial" w:cs="Arial"/>
          <w:sz w:val="20"/>
          <w:lang w:val="en-US"/>
        </w:rPr>
        <w:t>Wennekers</w:t>
      </w:r>
      <w:r w:rsidR="00246F90" w:rsidRPr="00EC2FB3">
        <w:rPr>
          <w:rFonts w:ascii="Arial" w:hAnsi="Arial" w:cs="Arial"/>
          <w:sz w:val="20"/>
          <w:lang w:val="ru-RU"/>
        </w:rPr>
        <w:t xml:space="preserve"> </w:t>
      </w:r>
      <w:r w:rsidR="00246F90" w:rsidRPr="00BD7695">
        <w:rPr>
          <w:rFonts w:ascii="Arial" w:hAnsi="Arial" w:cs="Arial"/>
          <w:sz w:val="20"/>
          <w:lang w:val="en-US"/>
        </w:rPr>
        <w:t>et</w:t>
      </w:r>
      <w:r w:rsidR="00246F90" w:rsidRPr="00EC2FB3">
        <w:rPr>
          <w:rFonts w:ascii="Arial" w:hAnsi="Arial" w:cs="Arial"/>
          <w:sz w:val="20"/>
          <w:lang w:val="ru-RU"/>
        </w:rPr>
        <w:t xml:space="preserve"> </w:t>
      </w:r>
      <w:r w:rsidR="00246F90" w:rsidRPr="00BD7695">
        <w:rPr>
          <w:rFonts w:ascii="Arial" w:hAnsi="Arial" w:cs="Arial"/>
          <w:sz w:val="20"/>
          <w:lang w:val="en-US"/>
        </w:rPr>
        <w:t>al</w:t>
      </w:r>
      <w:r w:rsidR="00246F90" w:rsidRPr="00EC2FB3">
        <w:rPr>
          <w:rFonts w:ascii="Arial" w:hAnsi="Arial" w:cs="Arial"/>
          <w:sz w:val="20"/>
          <w:lang w:val="ru-RU"/>
        </w:rPr>
        <w:t>., 2005).</w:t>
      </w:r>
    </w:p>
    <w:p w:rsidR="00246F90" w:rsidRPr="00D83CE6" w:rsidRDefault="00BD7695" w:rsidP="00D83CE6">
      <w:pPr>
        <w:ind w:firstLine="709"/>
        <w:jc w:val="both"/>
        <w:rPr>
          <w:rFonts w:ascii="Arial" w:hAnsi="Arial" w:cs="Arial"/>
          <w:sz w:val="20"/>
          <w:lang w:val="ru-RU"/>
        </w:rPr>
      </w:pPr>
      <w:r w:rsidRPr="00D83CE6">
        <w:rPr>
          <w:rFonts w:ascii="Arial" w:hAnsi="Arial" w:cs="Arial"/>
          <w:sz w:val="20"/>
          <w:lang w:val="ru-RU"/>
        </w:rPr>
        <w:t>Доля вынужденного раннего предпринимательства в составе раннего предпринимательства обусловлена общим уровнем экономического развития в стране (с учётом инерционности процессов организации предпринимательского старта, целесообразно рассматривать зависимость с краткосрочным временным лагом). Чем ниже уровень экономического развития, тем выше, при прочих равных условиях, должен быть уровень вынужденной предпринимательской активности.</w:t>
      </w:r>
      <w:r w:rsidR="00D83CE6" w:rsidRPr="00D83CE6">
        <w:rPr>
          <w:rFonts w:ascii="Arial" w:hAnsi="Arial" w:cs="Arial"/>
          <w:sz w:val="20"/>
          <w:lang w:val="ru-RU"/>
        </w:rPr>
        <w:t xml:space="preserve"> </w:t>
      </w:r>
      <w:r w:rsidRPr="00D83CE6">
        <w:rPr>
          <w:rFonts w:ascii="Arial" w:hAnsi="Arial" w:cs="Arial"/>
          <w:sz w:val="20"/>
          <w:lang w:val="ru-RU"/>
        </w:rPr>
        <w:t xml:space="preserve">Результаты моделирования описанной взаимосвязи для всех стран-участниц проекта </w:t>
      </w:r>
      <w:r w:rsidR="00D83CE6" w:rsidRPr="00D83CE6">
        <w:rPr>
          <w:rFonts w:ascii="Arial" w:hAnsi="Arial" w:cs="Arial"/>
          <w:sz w:val="20"/>
          <w:lang w:val="en-US"/>
        </w:rPr>
        <w:t>GEM</w:t>
      </w:r>
      <w:r w:rsidR="00D83CE6" w:rsidRPr="00D83CE6">
        <w:rPr>
          <w:rFonts w:ascii="Arial" w:hAnsi="Arial" w:cs="Arial"/>
          <w:sz w:val="20"/>
          <w:lang w:val="ru-RU"/>
        </w:rPr>
        <w:t xml:space="preserve"> </w:t>
      </w:r>
      <w:r w:rsidRPr="00D83CE6">
        <w:rPr>
          <w:rFonts w:ascii="Arial" w:hAnsi="Arial" w:cs="Arial"/>
          <w:sz w:val="20"/>
          <w:lang w:val="ru-RU"/>
        </w:rPr>
        <w:t>представлены на рис. 1</w:t>
      </w:r>
      <w:r w:rsidR="00D83CE6" w:rsidRPr="00D83CE6">
        <w:rPr>
          <w:rStyle w:val="a7"/>
          <w:rFonts w:ascii="Arial" w:hAnsi="Arial" w:cs="Arial"/>
          <w:sz w:val="20"/>
          <w:lang w:val="ru-RU"/>
        </w:rPr>
        <w:footnoteReference w:id="2"/>
      </w:r>
      <w:r w:rsidRPr="00D83CE6">
        <w:rPr>
          <w:rFonts w:ascii="Arial" w:hAnsi="Arial" w:cs="Arial"/>
          <w:sz w:val="20"/>
          <w:lang w:val="ru-RU"/>
        </w:rPr>
        <w:t xml:space="preserve"> (нагрузки значимы с доверительной вероятностью 0,997)</w:t>
      </w:r>
      <w:r w:rsidR="00D83CE6" w:rsidRPr="00D83CE6">
        <w:rPr>
          <w:rFonts w:ascii="Arial" w:hAnsi="Arial" w:cs="Arial"/>
          <w:sz w:val="20"/>
          <w:lang w:val="ru-RU"/>
        </w:rPr>
        <w:t>.</w:t>
      </w:r>
      <w:r w:rsidRPr="00D83CE6">
        <w:rPr>
          <w:rFonts w:ascii="Arial" w:hAnsi="Arial" w:cs="Arial"/>
          <w:sz w:val="20"/>
          <w:lang w:val="ru-RU"/>
        </w:rPr>
        <w:t xml:space="preserve"> </w:t>
      </w:r>
    </w:p>
    <w:p w:rsidR="00D83CE6" w:rsidRPr="00BD7695" w:rsidRDefault="00D83CE6" w:rsidP="00D83CE6">
      <w:pPr>
        <w:ind w:firstLine="709"/>
        <w:jc w:val="both"/>
        <w:rPr>
          <w:rFonts w:ascii="Arial" w:hAnsi="Arial" w:cs="Arial"/>
          <w:sz w:val="20"/>
          <w:lang w:val="ru-RU"/>
        </w:rPr>
      </w:pPr>
      <w:r w:rsidRPr="00BD7695">
        <w:rPr>
          <w:rFonts w:ascii="Arial" w:hAnsi="Arial" w:cs="Arial"/>
          <w:sz w:val="20"/>
          <w:lang w:val="ru-RU"/>
        </w:rPr>
        <w:t xml:space="preserve">Таким образом, международные сопоставления показывают, что в условиях развивающегося глобального кризиса в </w:t>
      </w:r>
      <w:smartTag w:uri="urn:schemas-microsoft-com:office:smarttags" w:element="metricconverter">
        <w:smartTagPr>
          <w:attr w:name="ProductID" w:val="2009 г"/>
        </w:smartTagPr>
        <w:r w:rsidRPr="00BD7695">
          <w:rPr>
            <w:rFonts w:ascii="Arial" w:hAnsi="Arial" w:cs="Arial"/>
            <w:sz w:val="20"/>
            <w:lang w:val="ru-RU"/>
          </w:rPr>
          <w:t>2009 г</w:t>
        </w:r>
      </w:smartTag>
      <w:r w:rsidRPr="00BD7695">
        <w:rPr>
          <w:rFonts w:ascii="Arial" w:hAnsi="Arial" w:cs="Arial"/>
          <w:sz w:val="20"/>
          <w:lang w:val="ru-RU"/>
        </w:rPr>
        <w:t xml:space="preserve">. везде домашние хозяйства отреагировали на ужесточение конкуренции на рынке труда и снижение реальных доходов возрастанием активности нарождающегося предпринимательства. На глобальный экономический кризис в странах </w:t>
      </w:r>
      <w:r w:rsidRPr="00BD7695">
        <w:rPr>
          <w:rFonts w:ascii="Arial" w:hAnsi="Arial" w:cs="Arial"/>
          <w:sz w:val="20"/>
          <w:lang w:val="en-US"/>
        </w:rPr>
        <w:t>GEM</w:t>
      </w:r>
      <w:r w:rsidRPr="00BD7695">
        <w:rPr>
          <w:rFonts w:ascii="Arial" w:hAnsi="Arial" w:cs="Arial"/>
          <w:sz w:val="20"/>
          <w:lang w:val="ru-RU"/>
        </w:rPr>
        <w:t xml:space="preserve"> население реагирует через активизацию предпринимательской активности как альтернативу сокращению рабочих мест и снижению доходов в сфере наемного труда. В значительной степени, такое предпринимательство может быть охарактеризовано как вынужденное.</w:t>
      </w:r>
    </w:p>
    <w:p w:rsidR="00D83CE6" w:rsidRDefault="00D83CE6" w:rsidP="00D83CE6">
      <w:pPr>
        <w:ind w:firstLine="709"/>
        <w:jc w:val="both"/>
        <w:rPr>
          <w:rFonts w:ascii="Arial" w:hAnsi="Arial" w:cs="Arial"/>
          <w:sz w:val="20"/>
          <w:lang w:val="ru-RU"/>
        </w:rPr>
      </w:pPr>
      <w:r w:rsidRPr="00BD7695">
        <w:rPr>
          <w:rFonts w:ascii="Arial" w:hAnsi="Arial" w:cs="Arial"/>
          <w:sz w:val="20"/>
          <w:lang w:val="ru-RU"/>
        </w:rPr>
        <w:t xml:space="preserve">Результаты проведённого моделирования влияния уровня экономического развития на </w:t>
      </w:r>
      <w:r w:rsidR="00B91C2D">
        <w:rPr>
          <w:rFonts w:ascii="Arial" w:hAnsi="Arial" w:cs="Arial"/>
          <w:sz w:val="20"/>
          <w:lang w:val="ru-RU"/>
        </w:rPr>
        <w:t xml:space="preserve">уровень </w:t>
      </w:r>
      <w:r w:rsidRPr="00BD7695">
        <w:rPr>
          <w:rFonts w:ascii="Arial" w:hAnsi="Arial" w:cs="Arial"/>
          <w:sz w:val="20"/>
          <w:lang w:val="ru-RU"/>
        </w:rPr>
        <w:t xml:space="preserve">вынужденной мотивации в среде нарождающегося бизнеса в </w:t>
      </w:r>
      <w:smartTag w:uri="urn:schemas-microsoft-com:office:smarttags" w:element="metricconverter">
        <w:smartTagPr>
          <w:attr w:name="ProductID" w:val="2009 г"/>
        </w:smartTagPr>
        <w:r w:rsidRPr="00BD7695">
          <w:rPr>
            <w:rFonts w:ascii="Arial" w:hAnsi="Arial" w:cs="Arial"/>
            <w:sz w:val="20"/>
            <w:lang w:val="ru-RU"/>
          </w:rPr>
          <w:t>2009 г</w:t>
        </w:r>
      </w:smartTag>
      <w:r w:rsidRPr="00BD7695">
        <w:rPr>
          <w:rFonts w:ascii="Arial" w:hAnsi="Arial" w:cs="Arial"/>
          <w:sz w:val="20"/>
          <w:lang w:val="ru-RU"/>
        </w:rPr>
        <w:t xml:space="preserve">. позволили выделить две группы стран. В 1-ю входят страны различных географических регионов, но однородные по высокому уровню экономического развития и </w:t>
      </w:r>
      <w:r w:rsidRPr="00301D67">
        <w:rPr>
          <w:rFonts w:ascii="Arial" w:hAnsi="Arial" w:cs="Arial"/>
          <w:i/>
          <w:sz w:val="20"/>
          <w:u w:val="single"/>
          <w:lang w:val="ru-RU"/>
        </w:rPr>
        <w:t>эффективной структурой мотивации предпринимательского потенциала.</w:t>
      </w:r>
      <w:r w:rsidR="00B91C2D">
        <w:rPr>
          <w:rFonts w:ascii="Arial" w:hAnsi="Arial" w:cs="Arial"/>
          <w:sz w:val="20"/>
          <w:lang w:val="ru-RU"/>
        </w:rPr>
        <w:t xml:space="preserve"> </w:t>
      </w:r>
      <w:r w:rsidR="00B91C2D" w:rsidRPr="0054119D">
        <w:rPr>
          <w:rFonts w:ascii="Arial" w:hAnsi="Arial" w:cs="Arial"/>
          <w:b/>
          <w:sz w:val="20"/>
          <w:lang w:val="ru-RU"/>
        </w:rPr>
        <w:t>Что значит</w:t>
      </w:r>
      <w:r w:rsidR="003568E9" w:rsidRPr="0054119D">
        <w:rPr>
          <w:rFonts w:ascii="Arial" w:hAnsi="Arial" w:cs="Arial"/>
          <w:b/>
          <w:sz w:val="20"/>
          <w:lang w:val="en-US"/>
        </w:rPr>
        <w:t xml:space="preserve"> </w:t>
      </w:r>
      <w:r w:rsidR="003568E9" w:rsidRPr="0054119D">
        <w:rPr>
          <w:rFonts w:ascii="Arial" w:hAnsi="Arial" w:cs="Arial"/>
          <w:b/>
          <w:sz w:val="20"/>
          <w:lang w:val="ru-RU"/>
        </w:rPr>
        <w:t>«эффективная структура»</w:t>
      </w:r>
      <w:r w:rsidR="00B91C2D" w:rsidRPr="0054119D">
        <w:rPr>
          <w:rFonts w:ascii="Arial" w:hAnsi="Arial" w:cs="Arial"/>
          <w:b/>
          <w:sz w:val="20"/>
          <w:lang w:val="ru-RU"/>
        </w:rPr>
        <w:t>?</w:t>
      </w:r>
      <w:r w:rsidR="00B91C2D" w:rsidRPr="0054119D">
        <w:rPr>
          <w:rFonts w:ascii="Arial" w:hAnsi="Arial" w:cs="Arial"/>
          <w:sz w:val="20"/>
          <w:lang w:val="ru-RU"/>
        </w:rPr>
        <w:t xml:space="preserve"> </w:t>
      </w:r>
      <w:r w:rsidRPr="00BD7695">
        <w:rPr>
          <w:rFonts w:ascii="Arial" w:hAnsi="Arial" w:cs="Arial"/>
          <w:sz w:val="20"/>
          <w:lang w:val="ru-RU"/>
        </w:rPr>
        <w:t xml:space="preserve"> В основном это благополучные страны Западной Европы (например, Великобритания, Дания, Швейцария, </w:t>
      </w:r>
      <w:r w:rsidRPr="00BD7695">
        <w:rPr>
          <w:rFonts w:ascii="Arial" w:hAnsi="Arial" w:cs="Arial"/>
          <w:sz w:val="20"/>
          <w:lang w:val="ru-RU"/>
        </w:rPr>
        <w:lastRenderedPageBreak/>
        <w:t xml:space="preserve">Германия, Италия), с ними в одной группе нефтяные ОАЕ и стабильно развивающаяся Словения, дальневосточный регион представляют Корея и Япония. Во 2-ю группу вошли страны с менее стабильными развивающимися экономиками. </w:t>
      </w:r>
      <w:proofErr w:type="gramStart"/>
      <w:r w:rsidRPr="00BD7695">
        <w:rPr>
          <w:rFonts w:ascii="Arial" w:hAnsi="Arial" w:cs="Arial"/>
          <w:sz w:val="20"/>
          <w:lang w:val="ru-RU"/>
        </w:rPr>
        <w:t xml:space="preserve">Это страны латиноамериканского региона (Перу, Аргентина, Бразилия, Чили, Колумбия), страны ЦВЕ и </w:t>
      </w:r>
      <w:r w:rsidRPr="00B91C2D">
        <w:rPr>
          <w:rFonts w:ascii="Arial" w:hAnsi="Arial" w:cs="Arial"/>
          <w:sz w:val="20"/>
          <w:lang w:val="ru-RU"/>
        </w:rPr>
        <w:t>бывшего СССР (Венгрия, Сербия, Хорватия,</w:t>
      </w:r>
      <w:r w:rsidR="00B91C2D">
        <w:rPr>
          <w:rFonts w:ascii="Arial" w:hAnsi="Arial" w:cs="Arial"/>
          <w:sz w:val="20"/>
          <w:lang w:val="ru-RU"/>
        </w:rPr>
        <w:t xml:space="preserve"> </w:t>
      </w:r>
      <w:r w:rsidRPr="00BD7695">
        <w:rPr>
          <w:rFonts w:ascii="Arial" w:hAnsi="Arial" w:cs="Arial"/>
          <w:sz w:val="20"/>
          <w:lang w:val="ru-RU"/>
        </w:rPr>
        <w:t>Латвия, Россия), молодые государства Африки и Ближнего Востока (Уганда, Иордания).</w:t>
      </w:r>
      <w:proofErr w:type="gramEnd"/>
      <w:r w:rsidRPr="00BD7695">
        <w:rPr>
          <w:rFonts w:ascii="Arial" w:hAnsi="Arial" w:cs="Arial"/>
          <w:sz w:val="20"/>
          <w:lang w:val="ru-RU"/>
        </w:rPr>
        <w:t xml:space="preserve"> Отметим, что РФ расположена почти в центре 2-й группы (расстояние до центра 0,032). </w:t>
      </w:r>
    </w:p>
    <w:p w:rsidR="00246F90" w:rsidRDefault="00246F90" w:rsidP="00246F90">
      <w:pPr>
        <w:rPr>
          <w:b/>
          <w:sz w:val="20"/>
          <w:lang w:val="ru-RU"/>
        </w:rPr>
      </w:pPr>
    </w:p>
    <w:p w:rsidR="00DC1920" w:rsidRPr="00DC1920" w:rsidRDefault="00DC1920" w:rsidP="00DC1920">
      <w:pPr>
        <w:jc w:val="right"/>
        <w:rPr>
          <w:rFonts w:ascii="Arial" w:hAnsi="Arial" w:cs="Arial"/>
          <w:b/>
          <w:sz w:val="20"/>
          <w:lang w:val="ru-RU"/>
        </w:rPr>
      </w:pPr>
      <w:r w:rsidRPr="00DC1920">
        <w:rPr>
          <w:rFonts w:ascii="Arial" w:hAnsi="Arial" w:cs="Arial"/>
          <w:b/>
          <w:sz w:val="20"/>
          <w:lang w:val="ru-RU"/>
        </w:rPr>
        <w:t>Рисунок 1</w:t>
      </w:r>
    </w:p>
    <w:p w:rsidR="00246F90" w:rsidRDefault="00F717E5" w:rsidP="00246F90">
      <w:pPr>
        <w:jc w:val="center"/>
      </w:pPr>
      <w:r w:rsidRPr="00FD04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93.5pt">
            <v:imagedata r:id="rId7" o:title=""/>
          </v:shape>
        </w:pict>
      </w:r>
    </w:p>
    <w:p w:rsidR="00F717E5" w:rsidRDefault="00F717E5" w:rsidP="00246F90">
      <w:pPr>
        <w:jc w:val="both"/>
        <w:rPr>
          <w:rFonts w:ascii="Arial" w:hAnsi="Arial" w:cs="Arial"/>
          <w:sz w:val="20"/>
          <w:lang w:val="ru-RU"/>
        </w:rPr>
      </w:pPr>
    </w:p>
    <w:p w:rsidR="00246F90" w:rsidRPr="00F717E5" w:rsidRDefault="00F717E5" w:rsidP="00246F90">
      <w:pPr>
        <w:jc w:val="both"/>
        <w:rPr>
          <w:rFonts w:ascii="Arial" w:hAnsi="Arial" w:cs="Arial"/>
          <w:sz w:val="18"/>
          <w:szCs w:val="18"/>
          <w:lang w:val="ru-RU"/>
        </w:rPr>
      </w:pPr>
      <w:r w:rsidRPr="00F717E5">
        <w:rPr>
          <w:rFonts w:ascii="Arial" w:hAnsi="Arial" w:cs="Arial"/>
          <w:sz w:val="18"/>
          <w:szCs w:val="18"/>
          <w:lang w:val="ru-RU"/>
        </w:rPr>
        <w:t>Примечание</w:t>
      </w:r>
      <w:r w:rsidR="00246F90" w:rsidRPr="00F717E5">
        <w:rPr>
          <w:rFonts w:ascii="Arial" w:hAnsi="Arial" w:cs="Arial"/>
          <w:sz w:val="18"/>
          <w:szCs w:val="18"/>
          <w:lang w:val="ru-RU"/>
        </w:rPr>
        <w:t xml:space="preserve">: </w:t>
      </w:r>
      <w:r w:rsidRPr="00F717E5">
        <w:rPr>
          <w:rFonts w:ascii="Arial" w:hAnsi="Arial" w:cs="Arial"/>
          <w:sz w:val="18"/>
          <w:szCs w:val="18"/>
          <w:lang w:val="ru-RU"/>
        </w:rPr>
        <w:t xml:space="preserve">ВВП на душу населения </w:t>
      </w:r>
      <w:proofErr w:type="gramStart"/>
      <w:r w:rsidRPr="00F717E5">
        <w:rPr>
          <w:rFonts w:ascii="Arial" w:hAnsi="Arial" w:cs="Arial"/>
          <w:sz w:val="18"/>
          <w:szCs w:val="18"/>
          <w:lang w:val="ru-RU"/>
        </w:rPr>
        <w:t>по</w:t>
      </w:r>
      <w:proofErr w:type="gramEnd"/>
      <w:r w:rsidR="00246F90" w:rsidRPr="00F717E5">
        <w:rPr>
          <w:rFonts w:ascii="Arial" w:hAnsi="Arial" w:cs="Arial"/>
          <w:sz w:val="18"/>
          <w:szCs w:val="18"/>
          <w:lang w:val="ru-RU"/>
        </w:rPr>
        <w:t xml:space="preserve">: </w:t>
      </w:r>
      <w:r w:rsidR="00246F90" w:rsidRPr="00F717E5">
        <w:rPr>
          <w:rStyle w:val="rvts12"/>
          <w:rFonts w:ascii="Arial" w:hAnsi="Arial" w:cs="Arial"/>
          <w:color w:val="000000"/>
          <w:sz w:val="18"/>
          <w:szCs w:val="18"/>
        </w:rPr>
        <w:t>IMF</w:t>
      </w:r>
      <w:r w:rsidR="00246F90" w:rsidRPr="00F717E5">
        <w:rPr>
          <w:rStyle w:val="rvts12"/>
          <w:rFonts w:ascii="Arial" w:hAnsi="Arial" w:cs="Arial"/>
          <w:color w:val="000000"/>
          <w:sz w:val="18"/>
          <w:szCs w:val="18"/>
          <w:lang w:val="ru-RU"/>
        </w:rPr>
        <w:t xml:space="preserve">, </w:t>
      </w:r>
      <w:r w:rsidR="00246F90" w:rsidRPr="00F717E5">
        <w:rPr>
          <w:rStyle w:val="rvts12"/>
          <w:rFonts w:ascii="Arial" w:hAnsi="Arial" w:cs="Arial"/>
          <w:color w:val="000000"/>
          <w:sz w:val="18"/>
          <w:szCs w:val="18"/>
        </w:rPr>
        <w:t>World</w:t>
      </w:r>
      <w:r w:rsidR="00246F90" w:rsidRPr="00F717E5">
        <w:rPr>
          <w:rStyle w:val="rvts12"/>
          <w:rFonts w:ascii="Arial" w:hAnsi="Arial" w:cs="Arial"/>
          <w:color w:val="000000"/>
          <w:sz w:val="18"/>
          <w:szCs w:val="18"/>
          <w:lang w:val="ru-RU"/>
        </w:rPr>
        <w:t xml:space="preserve"> </w:t>
      </w:r>
      <w:r w:rsidR="00246F90" w:rsidRPr="00F717E5">
        <w:rPr>
          <w:rStyle w:val="rvts12"/>
          <w:rFonts w:ascii="Arial" w:hAnsi="Arial" w:cs="Arial"/>
          <w:color w:val="000000"/>
          <w:sz w:val="18"/>
          <w:szCs w:val="18"/>
        </w:rPr>
        <w:t>Economic</w:t>
      </w:r>
      <w:r w:rsidR="00246F90" w:rsidRPr="00F717E5">
        <w:rPr>
          <w:rStyle w:val="rvts12"/>
          <w:rFonts w:ascii="Arial" w:hAnsi="Arial" w:cs="Arial"/>
          <w:color w:val="000000"/>
          <w:sz w:val="18"/>
          <w:szCs w:val="18"/>
          <w:lang w:val="ru-RU"/>
        </w:rPr>
        <w:t xml:space="preserve"> </w:t>
      </w:r>
      <w:r w:rsidR="00246F90" w:rsidRPr="00F717E5">
        <w:rPr>
          <w:rStyle w:val="rvts12"/>
          <w:rFonts w:ascii="Arial" w:hAnsi="Arial" w:cs="Arial"/>
          <w:color w:val="000000"/>
          <w:sz w:val="18"/>
          <w:szCs w:val="18"/>
        </w:rPr>
        <w:t>Outlook</w:t>
      </w:r>
      <w:r w:rsidR="00246F90" w:rsidRPr="00F717E5">
        <w:rPr>
          <w:rStyle w:val="rvts12"/>
          <w:rFonts w:ascii="Arial" w:hAnsi="Arial" w:cs="Arial"/>
          <w:color w:val="000000"/>
          <w:sz w:val="18"/>
          <w:szCs w:val="18"/>
          <w:lang w:val="ru-RU"/>
        </w:rPr>
        <w:t xml:space="preserve"> </w:t>
      </w:r>
      <w:r w:rsidR="00246F90" w:rsidRPr="00F717E5">
        <w:rPr>
          <w:rFonts w:ascii="Arial" w:hAnsi="Arial" w:cs="Arial"/>
          <w:color w:val="000000"/>
          <w:sz w:val="18"/>
          <w:szCs w:val="18"/>
          <w:lang w:val="en-US" w:eastAsia="ru-RU"/>
        </w:rPr>
        <w:t>World</w:t>
      </w:r>
      <w:r w:rsidR="00246F90" w:rsidRPr="00F717E5">
        <w:rPr>
          <w:rFonts w:ascii="Arial" w:hAnsi="Arial" w:cs="Arial"/>
          <w:color w:val="000000"/>
          <w:sz w:val="18"/>
          <w:szCs w:val="18"/>
          <w:lang w:val="ru-RU" w:eastAsia="ru-RU"/>
        </w:rPr>
        <w:t xml:space="preserve"> </w:t>
      </w:r>
      <w:r w:rsidR="00246F90" w:rsidRPr="00F717E5">
        <w:rPr>
          <w:rFonts w:ascii="Arial" w:hAnsi="Arial" w:cs="Arial"/>
          <w:color w:val="000000"/>
          <w:sz w:val="18"/>
          <w:szCs w:val="18"/>
          <w:lang w:val="en-US" w:eastAsia="ru-RU"/>
        </w:rPr>
        <w:t>Economic</w:t>
      </w:r>
      <w:r w:rsidR="00246F90" w:rsidRPr="00F717E5">
        <w:rPr>
          <w:rFonts w:ascii="Arial" w:hAnsi="Arial" w:cs="Arial"/>
          <w:color w:val="000000"/>
          <w:sz w:val="18"/>
          <w:szCs w:val="18"/>
          <w:lang w:val="ru-RU" w:eastAsia="ru-RU"/>
        </w:rPr>
        <w:t xml:space="preserve"> </w:t>
      </w:r>
      <w:r w:rsidR="00246F90" w:rsidRPr="00F717E5">
        <w:rPr>
          <w:rFonts w:ascii="Arial" w:hAnsi="Arial" w:cs="Arial"/>
          <w:color w:val="000000"/>
          <w:sz w:val="18"/>
          <w:szCs w:val="18"/>
          <w:lang w:val="en-US" w:eastAsia="ru-RU"/>
        </w:rPr>
        <w:t>Outlook</w:t>
      </w:r>
      <w:r w:rsidR="00246F90" w:rsidRPr="00F717E5">
        <w:rPr>
          <w:rFonts w:ascii="Arial" w:hAnsi="Arial" w:cs="Arial"/>
          <w:color w:val="000000"/>
          <w:sz w:val="18"/>
          <w:szCs w:val="18"/>
          <w:lang w:val="ru-RU" w:eastAsia="ru-RU"/>
        </w:rPr>
        <w:t xml:space="preserve"> (</w:t>
      </w:r>
      <w:r w:rsidR="00246F90" w:rsidRPr="00F717E5">
        <w:rPr>
          <w:rFonts w:ascii="Arial" w:hAnsi="Arial" w:cs="Arial"/>
          <w:color w:val="000000"/>
          <w:sz w:val="18"/>
          <w:szCs w:val="18"/>
          <w:lang w:val="en-US" w:eastAsia="ru-RU"/>
        </w:rPr>
        <w:t>WEO</w:t>
      </w:r>
      <w:r w:rsidR="00246F90" w:rsidRPr="00F717E5">
        <w:rPr>
          <w:rFonts w:ascii="Arial" w:hAnsi="Arial" w:cs="Arial"/>
          <w:color w:val="000000"/>
          <w:sz w:val="18"/>
          <w:szCs w:val="18"/>
          <w:lang w:val="ru-RU" w:eastAsia="ru-RU"/>
        </w:rPr>
        <w:t>)</w:t>
      </w:r>
      <w:r w:rsidR="00246F90" w:rsidRPr="00F717E5">
        <w:rPr>
          <w:rStyle w:val="rvts12"/>
          <w:rFonts w:ascii="Arial" w:hAnsi="Arial" w:cs="Arial"/>
          <w:color w:val="000000"/>
          <w:sz w:val="18"/>
          <w:szCs w:val="18"/>
          <w:lang w:val="ru-RU"/>
        </w:rPr>
        <w:t xml:space="preserve"> </w:t>
      </w:r>
      <w:r w:rsidR="00246F90" w:rsidRPr="00F717E5">
        <w:rPr>
          <w:rStyle w:val="rvts12"/>
          <w:rFonts w:ascii="Arial" w:hAnsi="Arial" w:cs="Arial"/>
          <w:color w:val="000000"/>
          <w:sz w:val="18"/>
          <w:szCs w:val="18"/>
        </w:rPr>
        <w:t>Database</w:t>
      </w:r>
      <w:r w:rsidR="00246F90" w:rsidRPr="00F717E5">
        <w:rPr>
          <w:rStyle w:val="rvts12"/>
          <w:rFonts w:ascii="Arial" w:hAnsi="Arial" w:cs="Arial"/>
          <w:color w:val="000000"/>
          <w:sz w:val="18"/>
          <w:szCs w:val="18"/>
          <w:lang w:val="ru-RU"/>
        </w:rPr>
        <w:t xml:space="preserve">, 2009; </w:t>
      </w:r>
      <w:r w:rsidRPr="00F717E5">
        <w:rPr>
          <w:rStyle w:val="rvts12"/>
          <w:rFonts w:ascii="Arial" w:hAnsi="Arial" w:cs="Arial"/>
          <w:color w:val="000000"/>
          <w:sz w:val="18"/>
          <w:szCs w:val="18"/>
          <w:lang w:val="ru-RU"/>
        </w:rPr>
        <w:t xml:space="preserve">страновые индексы </w:t>
      </w:r>
      <w:r w:rsidR="00246F90" w:rsidRPr="00F717E5">
        <w:rPr>
          <w:rFonts w:ascii="Arial" w:hAnsi="Arial" w:cs="Arial"/>
          <w:color w:val="000000"/>
          <w:sz w:val="18"/>
          <w:szCs w:val="18"/>
          <w:lang w:val="en-US" w:eastAsia="ru-RU"/>
        </w:rPr>
        <w:t>TEA</w:t>
      </w:r>
      <w:r w:rsidR="00246F90" w:rsidRPr="00F717E5">
        <w:rPr>
          <w:rFonts w:ascii="Arial" w:hAnsi="Arial" w:cs="Arial"/>
          <w:color w:val="000000"/>
          <w:sz w:val="18"/>
          <w:szCs w:val="18"/>
          <w:lang w:val="ru-RU" w:eastAsia="ru-RU"/>
        </w:rPr>
        <w:t xml:space="preserve">: </w:t>
      </w:r>
      <w:r w:rsidR="00246F90" w:rsidRPr="00F717E5">
        <w:rPr>
          <w:rFonts w:ascii="Arial" w:hAnsi="Arial" w:cs="Arial"/>
          <w:color w:val="000000"/>
          <w:sz w:val="18"/>
          <w:szCs w:val="18"/>
          <w:lang w:val="en-US" w:eastAsia="ru-RU"/>
        </w:rPr>
        <w:t>Bosma</w:t>
      </w:r>
      <w:r w:rsidR="00246F90" w:rsidRPr="00F717E5">
        <w:rPr>
          <w:rFonts w:ascii="Arial" w:hAnsi="Arial" w:cs="Arial"/>
          <w:color w:val="000000"/>
          <w:sz w:val="18"/>
          <w:szCs w:val="18"/>
          <w:lang w:val="ru-RU" w:eastAsia="ru-RU"/>
        </w:rPr>
        <w:t xml:space="preserve"> &amp; </w:t>
      </w:r>
      <w:r w:rsidR="00246F90" w:rsidRPr="00F717E5">
        <w:rPr>
          <w:rFonts w:ascii="Arial" w:hAnsi="Arial" w:cs="Arial"/>
          <w:color w:val="000000"/>
          <w:sz w:val="18"/>
          <w:szCs w:val="18"/>
          <w:lang w:val="en-US" w:eastAsia="ru-RU"/>
        </w:rPr>
        <w:t>Levie</w:t>
      </w:r>
      <w:r w:rsidR="00246F90" w:rsidRPr="00F717E5">
        <w:rPr>
          <w:rFonts w:ascii="Arial" w:hAnsi="Arial" w:cs="Arial"/>
          <w:color w:val="000000"/>
          <w:sz w:val="18"/>
          <w:szCs w:val="18"/>
          <w:lang w:val="ru-RU" w:eastAsia="ru-RU"/>
        </w:rPr>
        <w:t xml:space="preserve">, </w:t>
      </w:r>
      <w:r w:rsidR="00246F90" w:rsidRPr="00F717E5">
        <w:rPr>
          <w:rFonts w:ascii="Arial" w:hAnsi="Arial" w:cs="Arial"/>
          <w:color w:val="000000"/>
          <w:sz w:val="18"/>
          <w:szCs w:val="18"/>
          <w:lang w:val="en-US" w:eastAsia="ru-RU"/>
        </w:rPr>
        <w:t>J</w:t>
      </w:r>
      <w:r w:rsidR="00246F90" w:rsidRPr="00F717E5">
        <w:rPr>
          <w:rFonts w:ascii="Arial" w:hAnsi="Arial" w:cs="Arial"/>
          <w:color w:val="000000"/>
          <w:sz w:val="18"/>
          <w:szCs w:val="18"/>
          <w:lang w:val="ru-RU" w:eastAsia="ru-RU"/>
        </w:rPr>
        <w:t>., 2010.</w:t>
      </w:r>
    </w:p>
    <w:p w:rsidR="00246F90" w:rsidRPr="00F717E5" w:rsidRDefault="00246F90" w:rsidP="00246F90">
      <w:pPr>
        <w:jc w:val="both"/>
        <w:rPr>
          <w:rFonts w:ascii="Arial" w:hAnsi="Arial" w:cs="Arial"/>
          <w:sz w:val="20"/>
          <w:lang w:val="ru-RU"/>
        </w:rPr>
      </w:pPr>
    </w:p>
    <w:p w:rsidR="00BD7695" w:rsidRPr="00BD7695" w:rsidRDefault="00D83CE6" w:rsidP="00D83CE6">
      <w:pPr>
        <w:ind w:firstLine="709"/>
        <w:jc w:val="both"/>
        <w:rPr>
          <w:rFonts w:ascii="Arial" w:hAnsi="Arial" w:cs="Arial"/>
          <w:sz w:val="20"/>
          <w:lang w:val="ru-RU"/>
        </w:rPr>
      </w:pPr>
      <w:r>
        <w:rPr>
          <w:rFonts w:ascii="Arial" w:hAnsi="Arial" w:cs="Arial"/>
          <w:color w:val="000000"/>
          <w:spacing w:val="-6"/>
          <w:sz w:val="20"/>
          <w:lang w:val="ru-RU"/>
        </w:rPr>
        <w:t>Итак</w:t>
      </w:r>
      <w:r w:rsidR="00BD7695">
        <w:rPr>
          <w:rFonts w:ascii="Arial" w:hAnsi="Arial" w:cs="Arial"/>
          <w:color w:val="000000"/>
          <w:spacing w:val="-6"/>
          <w:sz w:val="20"/>
          <w:lang w:val="ru-RU"/>
        </w:rPr>
        <w:t xml:space="preserve">, кризис </w:t>
      </w:r>
      <w:r w:rsidR="00D95C5D">
        <w:rPr>
          <w:rFonts w:ascii="Arial" w:hAnsi="Arial" w:cs="Arial"/>
          <w:color w:val="000000"/>
          <w:spacing w:val="-6"/>
          <w:sz w:val="20"/>
          <w:lang w:val="ru-RU"/>
        </w:rPr>
        <w:t>усиливает тенденцию</w:t>
      </w:r>
      <w:r w:rsidR="00BD7695">
        <w:rPr>
          <w:rFonts w:ascii="Arial" w:hAnsi="Arial" w:cs="Arial"/>
          <w:color w:val="000000"/>
          <w:spacing w:val="-6"/>
          <w:sz w:val="20"/>
          <w:lang w:val="ru-RU"/>
        </w:rPr>
        <w:t xml:space="preserve"> к формированию следующей зависимости: чем ниже уровень ВВП на душу населения, тем – при прочих равных условиях - выше доля вынужденного предпринимательства в структуре предпринимательского потенциала</w:t>
      </w:r>
      <w:r w:rsidR="00BD7695" w:rsidRPr="00BD7695">
        <w:rPr>
          <w:rFonts w:ascii="Arial" w:hAnsi="Arial" w:cs="Arial"/>
          <w:color w:val="000000"/>
          <w:spacing w:val="-8"/>
          <w:sz w:val="20"/>
          <w:lang w:val="ru-RU"/>
        </w:rPr>
        <w:t xml:space="preserve">. </w:t>
      </w:r>
      <w:r w:rsidR="00BD7695">
        <w:rPr>
          <w:rFonts w:ascii="Arial" w:hAnsi="Arial" w:cs="Arial"/>
          <w:color w:val="000000"/>
          <w:spacing w:val="-8"/>
          <w:sz w:val="20"/>
          <w:lang w:val="ru-RU"/>
        </w:rPr>
        <w:t xml:space="preserve">Такое предпринимательство, как многократно установлено в литературе, не способствует в целом формированию новых рабочих мест, росту производительности труда, т.е. не создает предпосылок для выхода </w:t>
      </w:r>
      <w:r w:rsidR="00D95C5D">
        <w:rPr>
          <w:rFonts w:ascii="Arial" w:hAnsi="Arial" w:cs="Arial"/>
          <w:color w:val="000000"/>
          <w:spacing w:val="-8"/>
          <w:sz w:val="20"/>
          <w:lang w:val="ru-RU"/>
        </w:rPr>
        <w:t>на траекторию качественного изменения структуры экономики и повышения общественного благосостояния – а потому может рассматриваться как институциональная ловушка.</w:t>
      </w:r>
    </w:p>
    <w:p w:rsidR="00BD7695" w:rsidRPr="00BD7695" w:rsidRDefault="00BD7695" w:rsidP="00BD7695">
      <w:pPr>
        <w:ind w:firstLine="709"/>
        <w:jc w:val="both"/>
        <w:rPr>
          <w:lang w:val="ru-RU"/>
        </w:rPr>
      </w:pPr>
    </w:p>
    <w:p w:rsidR="00246F90" w:rsidRPr="00BD7695" w:rsidRDefault="00246F90" w:rsidP="00246F90">
      <w:pPr>
        <w:pStyle w:val="a5"/>
        <w:spacing w:after="0"/>
        <w:ind w:firstLine="0"/>
        <w:jc w:val="both"/>
        <w:rPr>
          <w:rFonts w:ascii="Arial" w:hAnsi="Arial" w:cs="Arial"/>
          <w:sz w:val="20"/>
          <w:lang w:val="ru-RU"/>
        </w:rPr>
      </w:pPr>
    </w:p>
    <w:p w:rsidR="00D83CE6" w:rsidRPr="00714D2F" w:rsidRDefault="0031443C" w:rsidP="003A061C">
      <w:pPr>
        <w:jc w:val="both"/>
        <w:rPr>
          <w:rFonts w:ascii="Arial" w:hAnsi="Arial" w:cs="Arial"/>
          <w:b/>
          <w:bCs/>
          <w:iCs/>
          <w:sz w:val="20"/>
          <w:lang w:val="ru-RU"/>
        </w:rPr>
        <w:sectPr w:rsidR="00D83CE6" w:rsidRPr="00714D2F" w:rsidSect="00202342">
          <w:footerReference w:type="even" r:id="rId8"/>
          <w:footerReference w:type="default" r:id="rId9"/>
          <w:footnotePr>
            <w:numRestart w:val="eachPage"/>
          </w:footnotePr>
          <w:pgSz w:w="11906" w:h="16838"/>
          <w:pgMar w:top="1134" w:right="850" w:bottom="1134" w:left="1701" w:header="708" w:footer="708" w:gutter="0"/>
          <w:cols w:space="708"/>
          <w:docGrid w:linePitch="360"/>
        </w:sectPr>
      </w:pPr>
      <w:r w:rsidRPr="00714D2F">
        <w:rPr>
          <w:rFonts w:ascii="Arial" w:hAnsi="Arial" w:cs="Arial"/>
          <w:b/>
          <w:bCs/>
          <w:iCs/>
          <w:sz w:val="20"/>
          <w:lang w:val="ru-RU"/>
        </w:rPr>
        <w:t>Прекращение бизнеса в условиях кризиса</w:t>
      </w:r>
      <w:r w:rsidR="00246F90" w:rsidRPr="00714D2F">
        <w:rPr>
          <w:rFonts w:ascii="Arial" w:hAnsi="Arial" w:cs="Arial"/>
          <w:b/>
          <w:bCs/>
          <w:iCs/>
          <w:sz w:val="20"/>
          <w:lang w:val="ru-RU"/>
        </w:rPr>
        <w:t xml:space="preserve">: </w:t>
      </w:r>
      <w:r w:rsidR="003A061C" w:rsidRPr="00714D2F">
        <w:rPr>
          <w:rFonts w:ascii="Arial" w:hAnsi="Arial" w:cs="Arial"/>
          <w:b/>
          <w:bCs/>
          <w:iCs/>
          <w:sz w:val="20"/>
          <w:lang w:val="ru-RU"/>
        </w:rPr>
        <w:t xml:space="preserve">причины </w:t>
      </w:r>
      <w:r w:rsidR="00D50E95" w:rsidRPr="00714D2F">
        <w:rPr>
          <w:rFonts w:ascii="Arial" w:hAnsi="Arial" w:cs="Arial"/>
          <w:b/>
          <w:bCs/>
          <w:iCs/>
          <w:sz w:val="20"/>
          <w:lang w:val="ru-RU"/>
        </w:rPr>
        <w:t>закрытия и последующая деятельность</w:t>
      </w:r>
    </w:p>
    <w:p w:rsidR="003A061C" w:rsidRPr="00D50E95" w:rsidRDefault="003A061C" w:rsidP="003A061C">
      <w:pPr>
        <w:ind w:firstLine="709"/>
        <w:jc w:val="both"/>
        <w:rPr>
          <w:rFonts w:ascii="Arial" w:hAnsi="Arial" w:cs="Arial"/>
          <w:color w:val="FF0000"/>
          <w:sz w:val="20"/>
        </w:rPr>
      </w:pPr>
    </w:p>
    <w:p w:rsidR="003D3AF5" w:rsidRDefault="004423A6" w:rsidP="003D3AF5">
      <w:pPr>
        <w:ind w:firstLine="709"/>
        <w:jc w:val="both"/>
        <w:rPr>
          <w:rFonts w:ascii="Arial" w:hAnsi="Arial" w:cs="Arial"/>
          <w:sz w:val="20"/>
          <w:lang w:val="ru-RU"/>
        </w:rPr>
      </w:pPr>
      <w:r>
        <w:rPr>
          <w:rFonts w:ascii="Arial" w:hAnsi="Arial" w:cs="Arial"/>
          <w:sz w:val="20"/>
          <w:lang w:val="ru-RU"/>
        </w:rPr>
        <w:t>О</w:t>
      </w:r>
      <w:r w:rsidR="00BB6C61">
        <w:rPr>
          <w:rFonts w:ascii="Arial" w:hAnsi="Arial" w:cs="Arial"/>
          <w:sz w:val="20"/>
          <w:lang w:val="ru-RU"/>
        </w:rPr>
        <w:t xml:space="preserve">жидаемой реакцией предпринимателей на кризис было прекращение деятельности, что привело к росту </w:t>
      </w:r>
      <w:r w:rsidR="00137958">
        <w:rPr>
          <w:rFonts w:ascii="Arial" w:hAnsi="Arial" w:cs="Arial"/>
          <w:sz w:val="20"/>
          <w:lang w:val="ru-RU"/>
        </w:rPr>
        <w:t>доли закрытых бизнесов. В</w:t>
      </w:r>
      <w:r w:rsidR="00137958" w:rsidRPr="00137958">
        <w:rPr>
          <w:rFonts w:ascii="Arial" w:hAnsi="Arial" w:cs="Arial"/>
          <w:sz w:val="20"/>
          <w:lang w:val="ru-RU"/>
        </w:rPr>
        <w:t xml:space="preserve"> 2009</w:t>
      </w:r>
      <w:r w:rsidR="00137958">
        <w:rPr>
          <w:rFonts w:ascii="Arial" w:hAnsi="Arial" w:cs="Arial"/>
          <w:sz w:val="20"/>
          <w:lang w:val="ru-RU"/>
        </w:rPr>
        <w:t>г</w:t>
      </w:r>
      <w:r w:rsidR="00137958" w:rsidRPr="00137958">
        <w:rPr>
          <w:rFonts w:ascii="Arial" w:hAnsi="Arial" w:cs="Arial"/>
          <w:sz w:val="20"/>
          <w:lang w:val="ru-RU"/>
        </w:rPr>
        <w:t xml:space="preserve">. </w:t>
      </w:r>
      <w:r w:rsidR="00137958">
        <w:rPr>
          <w:rFonts w:ascii="Arial" w:hAnsi="Arial" w:cs="Arial"/>
          <w:sz w:val="20"/>
          <w:lang w:val="ru-RU"/>
        </w:rPr>
        <w:t>доля респондентов, которые за последние 12 месяцев прекратили бизнес (34 предпринимателя или 2% от всей выборки трудоспособного населения), вдвое превысила аналогичный показатель за 2008г. (17 предпринимателей).</w:t>
      </w:r>
      <w:r w:rsidR="003D3AF5">
        <w:rPr>
          <w:rFonts w:ascii="Arial" w:hAnsi="Arial" w:cs="Arial"/>
          <w:sz w:val="20"/>
          <w:lang w:val="ru-RU"/>
        </w:rPr>
        <w:t xml:space="preserve"> Ситуация </w:t>
      </w:r>
      <w:proofErr w:type="gramStart"/>
      <w:r w:rsidR="003D3AF5">
        <w:rPr>
          <w:rFonts w:ascii="Arial" w:hAnsi="Arial" w:cs="Arial"/>
          <w:sz w:val="20"/>
          <w:lang w:val="ru-RU"/>
        </w:rPr>
        <w:t>кризисного</w:t>
      </w:r>
      <w:proofErr w:type="gramEnd"/>
      <w:r w:rsidR="003D3AF5">
        <w:rPr>
          <w:rFonts w:ascii="Arial" w:hAnsi="Arial" w:cs="Arial"/>
          <w:sz w:val="20"/>
          <w:lang w:val="ru-RU"/>
        </w:rPr>
        <w:t xml:space="preserve"> 2009г. резко контрастирует с </w:t>
      </w:r>
      <w:r>
        <w:rPr>
          <w:rFonts w:ascii="Arial" w:hAnsi="Arial" w:cs="Arial"/>
          <w:sz w:val="20"/>
          <w:lang w:val="ru-RU"/>
        </w:rPr>
        <w:t xml:space="preserve">периодом 2006-2008гг., когда указанный выше показатель практически не менялся. </w:t>
      </w:r>
      <w:r w:rsidR="00137958">
        <w:rPr>
          <w:rFonts w:ascii="Arial" w:hAnsi="Arial" w:cs="Arial"/>
          <w:sz w:val="20"/>
          <w:lang w:val="ru-RU"/>
        </w:rPr>
        <w:t xml:space="preserve">  </w:t>
      </w:r>
    </w:p>
    <w:p w:rsidR="004423A6" w:rsidRDefault="003D3AF5" w:rsidP="003D3AF5">
      <w:pPr>
        <w:ind w:firstLine="709"/>
        <w:jc w:val="both"/>
        <w:rPr>
          <w:rFonts w:ascii="Arial" w:hAnsi="Arial" w:cs="Arial"/>
          <w:sz w:val="20"/>
          <w:lang w:val="ru-RU"/>
        </w:rPr>
      </w:pPr>
      <w:r>
        <w:rPr>
          <w:rFonts w:ascii="Arial" w:hAnsi="Arial" w:cs="Arial"/>
          <w:sz w:val="20"/>
          <w:lang w:val="ru-RU"/>
        </w:rPr>
        <w:t>Хотя намерение прекратить бизнес в разной мере проявилось у всех групп предпринимателей (так, оставили бизнес 3,1% нарождающихся, 8,8% новых и 14,4% устоявшихся предпринимателей), статистически значимых различий между ними не выявлено. В целом же доля ранних предпринимателей, кто решил</w:t>
      </w:r>
      <w:r w:rsidR="004423A6">
        <w:rPr>
          <w:rFonts w:ascii="Arial" w:hAnsi="Arial" w:cs="Arial"/>
          <w:sz w:val="20"/>
          <w:lang w:val="ru-RU"/>
        </w:rPr>
        <w:t xml:space="preserve"> прекратить бизнес, намного ниже доли тех, кто остался в бизнесе или даже создал новый (от 70% до 80% представителей разных групп предпринимателей). </w:t>
      </w:r>
      <w:r w:rsidR="00E33DF3">
        <w:rPr>
          <w:rFonts w:ascii="Arial" w:hAnsi="Arial" w:cs="Arial"/>
          <w:sz w:val="20"/>
          <w:lang w:val="ru-RU"/>
        </w:rPr>
        <w:t xml:space="preserve">При этом надо уточнить, что только 27,5% из </w:t>
      </w:r>
      <w:proofErr w:type="gramStart"/>
      <w:r w:rsidR="00E33DF3">
        <w:rPr>
          <w:rFonts w:ascii="Arial" w:hAnsi="Arial" w:cs="Arial"/>
          <w:sz w:val="20"/>
          <w:lang w:val="ru-RU"/>
        </w:rPr>
        <w:t>прекративших</w:t>
      </w:r>
      <w:proofErr w:type="gramEnd"/>
      <w:r w:rsidR="00E33DF3">
        <w:rPr>
          <w:rFonts w:ascii="Arial" w:hAnsi="Arial" w:cs="Arial"/>
          <w:sz w:val="20"/>
          <w:lang w:val="ru-RU"/>
        </w:rPr>
        <w:t xml:space="preserve"> бизнес окончательно ушли из предпринимательства, а большая часть – 72,5% либо продолжили деятельность в другом своем бизнесе, либо создали новый (являются параллельными или серийными предпринимателями).  </w:t>
      </w:r>
    </w:p>
    <w:p w:rsidR="00BB6C61" w:rsidRPr="00E33DF3" w:rsidRDefault="00E33DF3" w:rsidP="003D3AF5">
      <w:pPr>
        <w:ind w:firstLine="709"/>
        <w:jc w:val="both"/>
        <w:rPr>
          <w:rFonts w:ascii="Arial" w:hAnsi="Arial" w:cs="Arial"/>
          <w:sz w:val="20"/>
          <w:lang w:val="en-US"/>
        </w:rPr>
      </w:pPr>
      <w:r>
        <w:rPr>
          <w:rFonts w:ascii="Arial" w:hAnsi="Arial" w:cs="Arial"/>
          <w:sz w:val="20"/>
          <w:lang w:val="ru-RU"/>
        </w:rPr>
        <w:t xml:space="preserve">Общий перечень причин закрытия бизнес не менялся на протяжении 2006-2009гг., но три главные причины – свои для каждого из них. </w:t>
      </w:r>
      <w:r w:rsidR="007E745E">
        <w:rPr>
          <w:rFonts w:ascii="Arial" w:hAnsi="Arial" w:cs="Arial"/>
          <w:sz w:val="20"/>
          <w:lang w:val="ru-RU"/>
        </w:rPr>
        <w:t xml:space="preserve">Проблемы с привлечением финансирования и отсутствие прибыли присутствуют в топ-3 задолго до кризиса - в 2007 и 2008гг. </w:t>
      </w:r>
      <w:r w:rsidR="007E745E" w:rsidRPr="007E745E">
        <w:rPr>
          <w:rFonts w:ascii="Arial" w:hAnsi="Arial" w:cs="Arial"/>
          <w:sz w:val="20"/>
          <w:lang w:val="en-US"/>
        </w:rPr>
        <w:t>(</w:t>
      </w:r>
      <w:r w:rsidR="007E745E">
        <w:rPr>
          <w:rFonts w:ascii="Arial" w:hAnsi="Arial" w:cs="Arial"/>
          <w:sz w:val="20"/>
          <w:lang w:val="ru-RU"/>
        </w:rPr>
        <w:t>таблица</w:t>
      </w:r>
      <w:r w:rsidR="007E745E" w:rsidRPr="007E745E">
        <w:rPr>
          <w:rFonts w:ascii="Arial" w:hAnsi="Arial" w:cs="Arial"/>
          <w:sz w:val="20"/>
          <w:lang w:val="en-US"/>
        </w:rPr>
        <w:t xml:space="preserve"> 5). </w:t>
      </w:r>
      <w:r w:rsidR="007E745E">
        <w:rPr>
          <w:rFonts w:ascii="Arial" w:hAnsi="Arial" w:cs="Arial"/>
          <w:sz w:val="20"/>
          <w:lang w:val="ru-RU"/>
        </w:rPr>
        <w:t>В</w:t>
      </w:r>
      <w:r w:rsidR="007E745E" w:rsidRPr="007E745E">
        <w:rPr>
          <w:rFonts w:ascii="Arial" w:hAnsi="Arial" w:cs="Arial"/>
          <w:sz w:val="20"/>
          <w:lang w:val="ru-RU"/>
        </w:rPr>
        <w:t xml:space="preserve"> </w:t>
      </w:r>
      <w:r w:rsidR="007E745E">
        <w:rPr>
          <w:rFonts w:ascii="Arial" w:hAnsi="Arial" w:cs="Arial"/>
          <w:sz w:val="20"/>
          <w:lang w:val="ru-RU"/>
        </w:rPr>
        <w:t>кризисном</w:t>
      </w:r>
      <w:r w:rsidR="007E745E" w:rsidRPr="007E745E">
        <w:rPr>
          <w:rFonts w:ascii="Arial" w:hAnsi="Arial" w:cs="Arial"/>
          <w:sz w:val="20"/>
          <w:lang w:val="ru-RU"/>
        </w:rPr>
        <w:t xml:space="preserve"> 2009</w:t>
      </w:r>
      <w:r w:rsidR="007E745E">
        <w:rPr>
          <w:rFonts w:ascii="Arial" w:hAnsi="Arial" w:cs="Arial"/>
          <w:sz w:val="20"/>
          <w:lang w:val="ru-RU"/>
        </w:rPr>
        <w:t>г</w:t>
      </w:r>
      <w:r w:rsidR="007E745E" w:rsidRPr="007E745E">
        <w:rPr>
          <w:rFonts w:ascii="Arial" w:hAnsi="Arial" w:cs="Arial"/>
          <w:sz w:val="20"/>
          <w:lang w:val="ru-RU"/>
        </w:rPr>
        <w:t>.</w:t>
      </w:r>
      <w:r w:rsidR="007E745E">
        <w:rPr>
          <w:rFonts w:ascii="Arial" w:hAnsi="Arial" w:cs="Arial"/>
          <w:sz w:val="20"/>
          <w:lang w:val="ru-RU"/>
        </w:rPr>
        <w:t xml:space="preserve"> значимость сугубо экономических аргументов, особенно низкая прибыль, выросла вдвое (с 16,3% в 2008г. до 37,6% в 2009г.).</w:t>
      </w:r>
      <w:proofErr w:type="gramStart"/>
      <w:r w:rsidR="007E745E">
        <w:rPr>
          <w:rFonts w:ascii="Arial" w:hAnsi="Arial" w:cs="Arial"/>
          <w:sz w:val="20"/>
          <w:lang w:val="ru-RU"/>
        </w:rPr>
        <w:t xml:space="preserve">    </w:t>
      </w:r>
      <w:r w:rsidRPr="007E745E">
        <w:rPr>
          <w:rFonts w:ascii="Arial" w:hAnsi="Arial" w:cs="Arial"/>
          <w:sz w:val="20"/>
          <w:lang w:val="ru-RU"/>
        </w:rPr>
        <w:t xml:space="preserve"> </w:t>
      </w:r>
      <w:r w:rsidR="004423A6" w:rsidRPr="00E33DF3">
        <w:rPr>
          <w:rFonts w:ascii="Arial" w:hAnsi="Arial" w:cs="Arial"/>
          <w:sz w:val="20"/>
          <w:lang w:val="en-US"/>
        </w:rPr>
        <w:t>.</w:t>
      </w:r>
      <w:proofErr w:type="gramEnd"/>
      <w:r w:rsidR="004423A6" w:rsidRPr="00E33DF3">
        <w:rPr>
          <w:rFonts w:ascii="Arial" w:hAnsi="Arial" w:cs="Arial"/>
          <w:sz w:val="20"/>
          <w:lang w:val="en-US"/>
        </w:rPr>
        <w:t xml:space="preserve">  </w:t>
      </w:r>
      <w:r w:rsidR="003D3AF5" w:rsidRPr="00E33DF3">
        <w:rPr>
          <w:rFonts w:ascii="Arial" w:hAnsi="Arial" w:cs="Arial"/>
          <w:sz w:val="20"/>
          <w:lang w:val="en-US"/>
        </w:rPr>
        <w:t xml:space="preserve">   </w:t>
      </w:r>
      <w:r w:rsidR="00BB6C61" w:rsidRPr="00E33DF3">
        <w:rPr>
          <w:rFonts w:ascii="Arial" w:hAnsi="Arial" w:cs="Arial"/>
          <w:sz w:val="20"/>
          <w:lang w:val="en-US"/>
        </w:rPr>
        <w:t xml:space="preserve"> </w:t>
      </w:r>
    </w:p>
    <w:p w:rsidR="003D3AF5" w:rsidRPr="003D3AF5" w:rsidRDefault="003D3AF5" w:rsidP="00BB6C61">
      <w:pPr>
        <w:jc w:val="both"/>
        <w:rPr>
          <w:rFonts w:ascii="Arial" w:hAnsi="Arial" w:cs="Arial"/>
          <w:sz w:val="20"/>
        </w:rPr>
      </w:pPr>
    </w:p>
    <w:p w:rsidR="00623565" w:rsidRPr="00487295" w:rsidRDefault="00623565" w:rsidP="00623565">
      <w:pPr>
        <w:jc w:val="right"/>
        <w:rPr>
          <w:rFonts w:ascii="Arial" w:hAnsi="Arial" w:cs="Arial"/>
          <w:b/>
          <w:sz w:val="20"/>
          <w:lang w:val="ru-RU"/>
        </w:rPr>
      </w:pPr>
      <w:r w:rsidRPr="00487295">
        <w:rPr>
          <w:rFonts w:ascii="Arial" w:hAnsi="Arial" w:cs="Arial"/>
          <w:b/>
          <w:sz w:val="20"/>
          <w:lang w:val="ru-RU"/>
        </w:rPr>
        <w:t xml:space="preserve">Таблица </w:t>
      </w:r>
      <w:r w:rsidR="00DC1920">
        <w:rPr>
          <w:rFonts w:ascii="Arial" w:hAnsi="Arial" w:cs="Arial"/>
          <w:b/>
          <w:sz w:val="20"/>
          <w:lang w:val="ru-RU"/>
        </w:rPr>
        <w:t>5</w:t>
      </w:r>
    </w:p>
    <w:p w:rsidR="00623565" w:rsidRDefault="00DC1920" w:rsidP="00623565">
      <w:pPr>
        <w:jc w:val="center"/>
        <w:rPr>
          <w:rFonts w:ascii="Arial" w:hAnsi="Arial" w:cs="Arial"/>
          <w:b/>
          <w:sz w:val="20"/>
          <w:lang w:val="ru-RU"/>
        </w:rPr>
      </w:pPr>
      <w:r>
        <w:rPr>
          <w:rFonts w:ascii="Arial" w:hAnsi="Arial" w:cs="Arial"/>
          <w:b/>
          <w:sz w:val="20"/>
          <w:lang w:val="ru-RU"/>
        </w:rPr>
        <w:t>Т</w:t>
      </w:r>
      <w:r w:rsidR="00623565" w:rsidRPr="00487295">
        <w:rPr>
          <w:rFonts w:ascii="Arial" w:hAnsi="Arial" w:cs="Arial"/>
          <w:b/>
          <w:sz w:val="20"/>
          <w:lang w:val="ru-RU"/>
        </w:rPr>
        <w:t>оп-3</w:t>
      </w:r>
      <w:r>
        <w:rPr>
          <w:rFonts w:ascii="Arial" w:hAnsi="Arial" w:cs="Arial"/>
          <w:b/>
          <w:sz w:val="20"/>
          <w:lang w:val="ru-RU"/>
        </w:rPr>
        <w:t xml:space="preserve"> </w:t>
      </w:r>
      <w:r w:rsidR="00623565" w:rsidRPr="00487295">
        <w:rPr>
          <w:rFonts w:ascii="Arial" w:hAnsi="Arial" w:cs="Arial"/>
          <w:b/>
          <w:sz w:val="20"/>
          <w:lang w:val="ru-RU"/>
        </w:rPr>
        <w:t>причин</w:t>
      </w:r>
      <w:r>
        <w:rPr>
          <w:rFonts w:ascii="Arial" w:hAnsi="Arial" w:cs="Arial"/>
          <w:b/>
          <w:sz w:val="20"/>
          <w:lang w:val="ru-RU"/>
        </w:rPr>
        <w:t xml:space="preserve"> </w:t>
      </w:r>
      <w:r w:rsidR="00623565" w:rsidRPr="00487295">
        <w:rPr>
          <w:rFonts w:ascii="Arial" w:hAnsi="Arial" w:cs="Arial"/>
          <w:b/>
          <w:sz w:val="20"/>
          <w:lang w:val="ru-RU"/>
        </w:rPr>
        <w:t>закрытия</w:t>
      </w:r>
      <w:r w:rsidR="007E745E">
        <w:rPr>
          <w:rFonts w:ascii="Arial" w:hAnsi="Arial" w:cs="Arial"/>
          <w:b/>
          <w:sz w:val="20"/>
          <w:lang w:val="ru-RU"/>
        </w:rPr>
        <w:t xml:space="preserve">, продажи или приостановки </w:t>
      </w:r>
      <w:r w:rsidR="00623565" w:rsidRPr="00487295">
        <w:rPr>
          <w:rFonts w:ascii="Arial" w:hAnsi="Arial" w:cs="Arial"/>
          <w:b/>
          <w:sz w:val="20"/>
          <w:lang w:val="ru-RU"/>
        </w:rPr>
        <w:t>бизнеса</w:t>
      </w:r>
      <w:r w:rsidR="007E745E">
        <w:rPr>
          <w:rFonts w:ascii="Arial" w:hAnsi="Arial" w:cs="Arial"/>
          <w:b/>
          <w:sz w:val="20"/>
          <w:lang w:val="ru-RU"/>
        </w:rPr>
        <w:t xml:space="preserve"> </w:t>
      </w:r>
      <w:proofErr w:type="gramStart"/>
      <w:r w:rsidR="007E745E">
        <w:rPr>
          <w:rFonts w:ascii="Arial" w:hAnsi="Arial" w:cs="Arial"/>
          <w:b/>
          <w:sz w:val="20"/>
          <w:lang w:val="ru-RU"/>
        </w:rPr>
        <w:t>за</w:t>
      </w:r>
      <w:proofErr w:type="gramEnd"/>
      <w:r w:rsidR="007E745E">
        <w:rPr>
          <w:rFonts w:ascii="Arial" w:hAnsi="Arial" w:cs="Arial"/>
          <w:b/>
          <w:sz w:val="20"/>
          <w:lang w:val="ru-RU"/>
        </w:rPr>
        <w:t xml:space="preserve"> последние 12 месяцев </w:t>
      </w:r>
    </w:p>
    <w:p w:rsidR="00DC1920" w:rsidRPr="00487295" w:rsidRDefault="00DC1920" w:rsidP="00623565">
      <w:pPr>
        <w:jc w:val="center"/>
        <w:rPr>
          <w:rFonts w:ascii="Arial" w:hAnsi="Arial" w:cs="Arial"/>
          <w:b/>
          <w:sz w:val="20"/>
          <w:lang w:val="ru-RU"/>
        </w:rPr>
      </w:pPr>
    </w:p>
    <w:tbl>
      <w:tblPr>
        <w:tblW w:w="7206" w:type="dxa"/>
        <w:jc w:val="center"/>
        <w:tblInd w:w="4971" w:type="dxa"/>
        <w:tblLayout w:type="fixed"/>
        <w:tblLook w:val="0000"/>
      </w:tblPr>
      <w:tblGrid>
        <w:gridCol w:w="381"/>
        <w:gridCol w:w="5025"/>
        <w:gridCol w:w="900"/>
        <w:gridCol w:w="900"/>
      </w:tblGrid>
      <w:tr w:rsidR="00623565" w:rsidRPr="00487295">
        <w:tblPrEx>
          <w:tblCellMar>
            <w:top w:w="0" w:type="dxa"/>
            <w:bottom w:w="0" w:type="dxa"/>
          </w:tblCellMar>
        </w:tblPrEx>
        <w:trPr>
          <w:trHeight w:val="70"/>
          <w:jc w:val="center"/>
        </w:trPr>
        <w:tc>
          <w:tcPr>
            <w:tcW w:w="5406" w:type="dxa"/>
            <w:gridSpan w:val="2"/>
            <w:tcBorders>
              <w:top w:val="single" w:sz="4" w:space="0" w:color="auto"/>
              <w:left w:val="single" w:sz="4" w:space="0" w:color="auto"/>
              <w:bottom w:val="single" w:sz="4" w:space="0" w:color="auto"/>
              <w:right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lastRenderedPageBreak/>
              <w:t>2006г.</w:t>
            </w:r>
          </w:p>
        </w:tc>
        <w:tc>
          <w:tcPr>
            <w:tcW w:w="900" w:type="dxa"/>
            <w:tcBorders>
              <w:top w:val="single" w:sz="4" w:space="0" w:color="auto"/>
              <w:left w:val="single" w:sz="4" w:space="0" w:color="auto"/>
              <w:bottom w:val="single" w:sz="4" w:space="0" w:color="auto"/>
              <w:right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Кол-во</w:t>
            </w:r>
          </w:p>
        </w:tc>
        <w:tc>
          <w:tcPr>
            <w:tcW w:w="900" w:type="dxa"/>
            <w:tcBorders>
              <w:top w:val="single" w:sz="4" w:space="0" w:color="auto"/>
              <w:left w:val="single" w:sz="4" w:space="0" w:color="auto"/>
              <w:bottom w:val="single" w:sz="4" w:space="0" w:color="auto"/>
              <w:right w:val="single" w:sz="4" w:space="0" w:color="auto"/>
            </w:tcBorders>
            <w:shd w:val="clear" w:color="auto" w:fill="FFFFCC"/>
            <w:vAlign w:val="bottom"/>
          </w:tcPr>
          <w:p w:rsidR="00623565" w:rsidRPr="00487295" w:rsidRDefault="00623565" w:rsidP="00B22F31">
            <w:pPr>
              <w:jc w:val="center"/>
              <w:rPr>
                <w:rFonts w:ascii="Arial" w:hAnsi="Arial" w:cs="Arial"/>
                <w:b/>
                <w:bCs/>
                <w:sz w:val="20"/>
              </w:rPr>
            </w:pPr>
            <w:r w:rsidRPr="00487295">
              <w:rPr>
                <w:rFonts w:ascii="Arial" w:hAnsi="Arial" w:cs="Arial"/>
                <w:b/>
                <w:bCs/>
                <w:sz w:val="20"/>
              </w:rPr>
              <w:t>%</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1</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проблемы с привлечением финансирования</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26,3</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2</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появилась возможность продать бизнес</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26,3</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lang w:val="ru-RU"/>
              </w:rPr>
            </w:pPr>
            <w:r w:rsidRPr="00487295">
              <w:rPr>
                <w:rFonts w:ascii="Arial" w:hAnsi="Arial" w:cs="Arial"/>
                <w:sz w:val="20"/>
                <w:lang w:val="ru-RU"/>
              </w:rPr>
              <w:t>появилась возможность другой работы или другого бизнеса</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15,8</w:t>
            </w:r>
          </w:p>
        </w:tc>
      </w:tr>
      <w:tr w:rsidR="00623565" w:rsidRPr="00487295">
        <w:tblPrEx>
          <w:tblCellMar>
            <w:top w:w="0" w:type="dxa"/>
            <w:bottom w:w="0" w:type="dxa"/>
          </w:tblCellMar>
        </w:tblPrEx>
        <w:trPr>
          <w:trHeight w:val="70"/>
          <w:jc w:val="center"/>
        </w:trPr>
        <w:tc>
          <w:tcPr>
            <w:tcW w:w="5406" w:type="dxa"/>
            <w:gridSpan w:val="2"/>
            <w:tcBorders>
              <w:top w:val="single" w:sz="4" w:space="0" w:color="auto"/>
              <w:left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2007г.</w:t>
            </w:r>
          </w:p>
        </w:tc>
        <w:tc>
          <w:tcPr>
            <w:tcW w:w="900" w:type="dxa"/>
            <w:tcBorders>
              <w:top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Кол-во</w:t>
            </w:r>
          </w:p>
        </w:tc>
        <w:tc>
          <w:tcPr>
            <w:tcW w:w="900" w:type="dxa"/>
            <w:tcBorders>
              <w:top w:val="single" w:sz="4" w:space="0" w:color="auto"/>
              <w:bottom w:val="single" w:sz="4" w:space="0" w:color="auto"/>
              <w:right w:val="single" w:sz="4" w:space="0" w:color="auto"/>
            </w:tcBorders>
            <w:shd w:val="clear" w:color="auto" w:fill="FFFFCC"/>
            <w:vAlign w:val="bottom"/>
          </w:tcPr>
          <w:p w:rsidR="00623565" w:rsidRPr="00487295" w:rsidRDefault="00623565" w:rsidP="00B22F31">
            <w:pPr>
              <w:jc w:val="center"/>
              <w:rPr>
                <w:rFonts w:ascii="Arial" w:hAnsi="Arial" w:cs="Arial"/>
                <w:b/>
                <w:bCs/>
                <w:sz w:val="20"/>
              </w:rPr>
            </w:pPr>
            <w:r w:rsidRPr="00487295">
              <w:rPr>
                <w:rFonts w:ascii="Arial" w:hAnsi="Arial" w:cs="Arial"/>
                <w:b/>
                <w:bCs/>
                <w:sz w:val="20"/>
              </w:rPr>
              <w:t>%</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1</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бизнес не был прибыльным</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25,0</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2</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проблемы с привлечением финансирования</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25,0</w:t>
            </w:r>
          </w:p>
        </w:tc>
      </w:tr>
      <w:tr w:rsidR="00623565" w:rsidRPr="00487295">
        <w:tblPrEx>
          <w:tblCellMar>
            <w:top w:w="0" w:type="dxa"/>
            <w:bottom w:w="0" w:type="dxa"/>
          </w:tblCellMar>
        </w:tblPrEx>
        <w:trPr>
          <w:trHeight w:val="114"/>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непредвиденные обстоятельства</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16,7</w:t>
            </w:r>
          </w:p>
        </w:tc>
      </w:tr>
      <w:tr w:rsidR="00623565" w:rsidRPr="00487295">
        <w:tblPrEx>
          <w:tblCellMar>
            <w:top w:w="0" w:type="dxa"/>
            <w:bottom w:w="0" w:type="dxa"/>
          </w:tblCellMar>
        </w:tblPrEx>
        <w:trPr>
          <w:trHeight w:val="70"/>
          <w:jc w:val="center"/>
        </w:trPr>
        <w:tc>
          <w:tcPr>
            <w:tcW w:w="5406" w:type="dxa"/>
            <w:gridSpan w:val="2"/>
            <w:tcBorders>
              <w:top w:val="single" w:sz="4" w:space="0" w:color="auto"/>
              <w:left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2008г.</w:t>
            </w:r>
          </w:p>
        </w:tc>
        <w:tc>
          <w:tcPr>
            <w:tcW w:w="900" w:type="dxa"/>
            <w:tcBorders>
              <w:top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Кол-во</w:t>
            </w:r>
          </w:p>
        </w:tc>
        <w:tc>
          <w:tcPr>
            <w:tcW w:w="900" w:type="dxa"/>
            <w:tcBorders>
              <w:top w:val="single" w:sz="4" w:space="0" w:color="auto"/>
              <w:bottom w:val="single" w:sz="4" w:space="0" w:color="auto"/>
              <w:right w:val="single" w:sz="4" w:space="0" w:color="auto"/>
            </w:tcBorders>
            <w:shd w:val="clear" w:color="auto" w:fill="FFFFCC"/>
            <w:vAlign w:val="bottom"/>
          </w:tcPr>
          <w:p w:rsidR="00623565" w:rsidRPr="00487295" w:rsidRDefault="00623565" w:rsidP="00B22F31">
            <w:pPr>
              <w:jc w:val="center"/>
              <w:rPr>
                <w:rFonts w:ascii="Arial" w:hAnsi="Arial" w:cs="Arial"/>
                <w:b/>
                <w:bCs/>
                <w:sz w:val="20"/>
              </w:rPr>
            </w:pPr>
            <w:r w:rsidRPr="00487295">
              <w:rPr>
                <w:rFonts w:ascii="Arial" w:hAnsi="Arial" w:cs="Arial"/>
                <w:b/>
                <w:bCs/>
                <w:sz w:val="20"/>
              </w:rPr>
              <w:t>%</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1</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проблемы с привлечением финансирования</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14</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28,6</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2</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бизнес не был прибыльным</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8</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16,3</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lang w:val="ru-RU"/>
              </w:rPr>
            </w:pPr>
            <w:r w:rsidRPr="00487295">
              <w:rPr>
                <w:rFonts w:ascii="Arial" w:hAnsi="Arial" w:cs="Arial"/>
                <w:sz w:val="20"/>
                <w:lang w:val="ru-RU"/>
              </w:rPr>
              <w:t>появилась возможность другой работы или другого бизнеса</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7</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14,3</w:t>
            </w:r>
          </w:p>
        </w:tc>
      </w:tr>
      <w:tr w:rsidR="00623565" w:rsidRPr="00487295">
        <w:tblPrEx>
          <w:tblCellMar>
            <w:top w:w="0" w:type="dxa"/>
            <w:bottom w:w="0" w:type="dxa"/>
          </w:tblCellMar>
        </w:tblPrEx>
        <w:trPr>
          <w:trHeight w:val="70"/>
          <w:jc w:val="center"/>
        </w:trPr>
        <w:tc>
          <w:tcPr>
            <w:tcW w:w="5406" w:type="dxa"/>
            <w:gridSpan w:val="2"/>
            <w:tcBorders>
              <w:top w:val="single" w:sz="4" w:space="0" w:color="auto"/>
              <w:left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2009г.</w:t>
            </w:r>
          </w:p>
        </w:tc>
        <w:tc>
          <w:tcPr>
            <w:tcW w:w="900" w:type="dxa"/>
            <w:tcBorders>
              <w:top w:val="single" w:sz="4" w:space="0" w:color="auto"/>
              <w:bottom w:val="single" w:sz="4" w:space="0" w:color="auto"/>
            </w:tcBorders>
            <w:shd w:val="clear" w:color="auto" w:fill="FFFFCC"/>
          </w:tcPr>
          <w:p w:rsidR="00623565" w:rsidRPr="00487295" w:rsidRDefault="00623565" w:rsidP="00B22F31">
            <w:pPr>
              <w:jc w:val="center"/>
              <w:rPr>
                <w:rFonts w:ascii="Arial" w:hAnsi="Arial" w:cs="Arial"/>
                <w:b/>
                <w:bCs/>
                <w:sz w:val="20"/>
              </w:rPr>
            </w:pPr>
            <w:r w:rsidRPr="00487295">
              <w:rPr>
                <w:rFonts w:ascii="Arial" w:hAnsi="Arial" w:cs="Arial"/>
                <w:b/>
                <w:bCs/>
                <w:sz w:val="20"/>
              </w:rPr>
              <w:t>Кол-во</w:t>
            </w:r>
          </w:p>
        </w:tc>
        <w:tc>
          <w:tcPr>
            <w:tcW w:w="900" w:type="dxa"/>
            <w:tcBorders>
              <w:top w:val="single" w:sz="4" w:space="0" w:color="auto"/>
              <w:bottom w:val="single" w:sz="4" w:space="0" w:color="auto"/>
              <w:right w:val="single" w:sz="4" w:space="0" w:color="auto"/>
            </w:tcBorders>
            <w:shd w:val="clear" w:color="auto" w:fill="FFFFCC"/>
            <w:vAlign w:val="bottom"/>
          </w:tcPr>
          <w:p w:rsidR="00623565" w:rsidRPr="00487295" w:rsidRDefault="00623565" w:rsidP="00B22F31">
            <w:pPr>
              <w:jc w:val="center"/>
              <w:rPr>
                <w:rFonts w:ascii="Arial" w:hAnsi="Arial" w:cs="Arial"/>
                <w:b/>
                <w:bCs/>
                <w:sz w:val="20"/>
              </w:rPr>
            </w:pPr>
            <w:r w:rsidRPr="00487295">
              <w:rPr>
                <w:rFonts w:ascii="Arial" w:hAnsi="Arial" w:cs="Arial"/>
                <w:b/>
                <w:bCs/>
                <w:sz w:val="20"/>
              </w:rPr>
              <w:t>%</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1</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бизнес не был прибыльным</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12</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37,6</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2</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lang w:val="ru-RU"/>
              </w:rPr>
            </w:pPr>
            <w:r w:rsidRPr="00487295">
              <w:rPr>
                <w:rFonts w:ascii="Arial" w:hAnsi="Arial" w:cs="Arial"/>
                <w:sz w:val="20"/>
                <w:lang w:val="ru-RU"/>
              </w:rPr>
              <w:t>появилась возможность другой работы или другого бизнеса</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9</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27,0</w:t>
            </w:r>
          </w:p>
        </w:tc>
      </w:tr>
      <w:tr w:rsidR="00623565" w:rsidRPr="00487295">
        <w:tblPrEx>
          <w:tblCellMar>
            <w:top w:w="0" w:type="dxa"/>
            <w:bottom w:w="0" w:type="dxa"/>
          </w:tblCellMar>
        </w:tblPrEx>
        <w:trPr>
          <w:trHeight w:val="70"/>
          <w:jc w:val="center"/>
        </w:trPr>
        <w:tc>
          <w:tcPr>
            <w:tcW w:w="381" w:type="dxa"/>
            <w:tcBorders>
              <w:top w:val="single" w:sz="4" w:space="0" w:color="auto"/>
              <w:left w:val="single" w:sz="4" w:space="0" w:color="auto"/>
              <w:bottom w:val="single" w:sz="4" w:space="0" w:color="auto"/>
              <w:right w:val="single" w:sz="4" w:space="0" w:color="auto"/>
            </w:tcBorders>
          </w:tcPr>
          <w:p w:rsidR="00623565" w:rsidRPr="00487295" w:rsidRDefault="00623565" w:rsidP="00B22F31">
            <w:pPr>
              <w:jc w:val="center"/>
              <w:rPr>
                <w:rFonts w:ascii="Arial" w:hAnsi="Arial" w:cs="Arial"/>
                <w:sz w:val="20"/>
              </w:rPr>
            </w:pPr>
            <w:r w:rsidRPr="00487295">
              <w:rPr>
                <w:rFonts w:ascii="Arial" w:hAnsi="Arial" w:cs="Arial"/>
                <w:sz w:val="20"/>
              </w:rPr>
              <w:t>3</w:t>
            </w:r>
          </w:p>
        </w:tc>
        <w:tc>
          <w:tcPr>
            <w:tcW w:w="5025"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личные причины</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vAlign w:val="bottom"/>
          </w:tcPr>
          <w:p w:rsidR="00623565" w:rsidRPr="00487295" w:rsidRDefault="00623565" w:rsidP="00B22F31">
            <w:pPr>
              <w:jc w:val="center"/>
              <w:rPr>
                <w:rFonts w:ascii="Arial" w:hAnsi="Arial" w:cs="Arial"/>
                <w:sz w:val="20"/>
              </w:rPr>
            </w:pPr>
            <w:r w:rsidRPr="00487295">
              <w:rPr>
                <w:rFonts w:ascii="Arial" w:hAnsi="Arial" w:cs="Arial"/>
                <w:sz w:val="20"/>
              </w:rPr>
              <w:t>11,7</w:t>
            </w:r>
          </w:p>
        </w:tc>
      </w:tr>
    </w:tbl>
    <w:p w:rsidR="00623565" w:rsidRPr="00487295" w:rsidRDefault="00623565" w:rsidP="00623565">
      <w:pPr>
        <w:spacing w:line="360" w:lineRule="auto"/>
        <w:jc w:val="center"/>
        <w:rPr>
          <w:rFonts w:ascii="Arial" w:hAnsi="Arial" w:cs="Arial"/>
          <w:sz w:val="20"/>
        </w:rPr>
      </w:pPr>
    </w:p>
    <w:p w:rsidR="00623565" w:rsidRDefault="00623565" w:rsidP="000C4591">
      <w:pPr>
        <w:ind w:firstLine="709"/>
        <w:jc w:val="both"/>
        <w:rPr>
          <w:rFonts w:ascii="Arial" w:hAnsi="Arial" w:cs="Arial"/>
          <w:sz w:val="20"/>
          <w:lang w:val="ru-RU"/>
        </w:rPr>
      </w:pPr>
      <w:r w:rsidRPr="00B742E9">
        <w:rPr>
          <w:rFonts w:ascii="Arial" w:hAnsi="Arial" w:cs="Arial"/>
          <w:sz w:val="20"/>
          <w:lang w:val="ru-RU"/>
        </w:rPr>
        <w:t>Рассмат</w:t>
      </w:r>
      <w:r w:rsidRPr="00487295">
        <w:rPr>
          <w:rFonts w:ascii="Arial" w:hAnsi="Arial" w:cs="Arial"/>
          <w:sz w:val="20"/>
          <w:lang w:val="ru-RU"/>
        </w:rPr>
        <w:t xml:space="preserve">ривая причины прекращения бизнеса в </w:t>
      </w:r>
      <w:proofErr w:type="gramStart"/>
      <w:r w:rsidR="00B742E9">
        <w:rPr>
          <w:rFonts w:ascii="Arial" w:hAnsi="Arial" w:cs="Arial"/>
          <w:sz w:val="20"/>
          <w:lang w:val="ru-RU"/>
        </w:rPr>
        <w:t>группах</w:t>
      </w:r>
      <w:proofErr w:type="gramEnd"/>
      <w:r w:rsidR="00B742E9">
        <w:rPr>
          <w:rFonts w:ascii="Arial" w:hAnsi="Arial" w:cs="Arial"/>
          <w:sz w:val="20"/>
          <w:lang w:val="ru-RU"/>
        </w:rPr>
        <w:t xml:space="preserve"> </w:t>
      </w:r>
      <w:r w:rsidRPr="00487295">
        <w:rPr>
          <w:rFonts w:ascii="Arial" w:hAnsi="Arial" w:cs="Arial"/>
          <w:sz w:val="20"/>
          <w:lang w:val="ru-RU"/>
        </w:rPr>
        <w:t>выбывших из бизнеса и закрывших бизнес предпринимателей (</w:t>
      </w:r>
      <w:r w:rsidR="00DC1920">
        <w:rPr>
          <w:rFonts w:ascii="Arial" w:hAnsi="Arial" w:cs="Arial"/>
          <w:sz w:val="20"/>
          <w:lang w:val="ru-RU"/>
        </w:rPr>
        <w:t>рисунок 2</w:t>
      </w:r>
      <w:r w:rsidRPr="00487295">
        <w:rPr>
          <w:rFonts w:ascii="Arial" w:hAnsi="Arial" w:cs="Arial"/>
          <w:sz w:val="20"/>
          <w:lang w:val="ru-RU"/>
        </w:rPr>
        <w:t>), следует подчеркнуть, что значимых статистических различий найдено не было. Причины, превалирующие среди выбывших предпринимателей: отсутствие прибыльности у бизнеса (62,5%), непредвиденные обстоятельства (15%), проблемы с привлечением финансирования (12,5%), появилась возможность другой работы (12,5%). Причины, превалирующие среди закрывших бизнес предпринимателей: появилась возможность другой работы или другого бизнеса (44,4%), отсутствие прибыльности у бизнеса (38,9%), личные причины (16,3%), проблемы, связанные с привлечением финансирования (11,1%).</w:t>
      </w:r>
    </w:p>
    <w:p w:rsidR="00C2526D" w:rsidRDefault="00C2526D" w:rsidP="000C4591">
      <w:pPr>
        <w:ind w:firstLine="709"/>
        <w:jc w:val="both"/>
        <w:rPr>
          <w:rFonts w:ascii="Arial" w:hAnsi="Arial" w:cs="Arial"/>
          <w:sz w:val="20"/>
          <w:lang w:val="ru-RU"/>
        </w:rPr>
      </w:pPr>
      <w:r>
        <w:rPr>
          <w:rFonts w:ascii="Arial" w:hAnsi="Arial" w:cs="Arial"/>
          <w:sz w:val="20"/>
          <w:lang w:val="ru-RU"/>
        </w:rPr>
        <w:t>Причины прекращения бизнеса несколько разнятся у предпринимателей, закрывших один бизнес с намерением начать другой, и тех, кто окончательно прекратил предпринимательскую деятельность</w:t>
      </w:r>
      <w:r w:rsidR="00DB231B">
        <w:rPr>
          <w:rFonts w:ascii="Arial" w:hAnsi="Arial" w:cs="Arial"/>
          <w:sz w:val="20"/>
          <w:lang w:val="ru-RU"/>
        </w:rPr>
        <w:t xml:space="preserve"> (рисунок 2)</w:t>
      </w:r>
      <w:r>
        <w:rPr>
          <w:rFonts w:ascii="Arial" w:hAnsi="Arial" w:cs="Arial"/>
          <w:sz w:val="20"/>
          <w:lang w:val="ru-RU"/>
        </w:rPr>
        <w:t xml:space="preserve">. И хотя различия статистически незначимы, это может быть следствием небольшого числа наблюдений (всего 25 респондентов). Представляется </w:t>
      </w:r>
      <w:r w:rsidR="00DB231B">
        <w:rPr>
          <w:rFonts w:ascii="Arial" w:hAnsi="Arial" w:cs="Arial"/>
          <w:sz w:val="20"/>
          <w:lang w:val="ru-RU"/>
        </w:rPr>
        <w:t xml:space="preserve">очевидным, что люди, окончательно «порвавшие» с предпринимательством, сделали это главным образом из-за финансовых проблем, а те, кто продолжил карьеру предпринимателя, оставили свой прежний бизнес, так как появились новые возможности. </w:t>
      </w:r>
      <w:r>
        <w:rPr>
          <w:rFonts w:ascii="Arial" w:hAnsi="Arial" w:cs="Arial"/>
          <w:sz w:val="20"/>
          <w:lang w:val="ru-RU"/>
        </w:rPr>
        <w:t xml:space="preserve">  </w:t>
      </w:r>
    </w:p>
    <w:p w:rsidR="00C2526D" w:rsidRPr="00C2526D" w:rsidRDefault="00C2526D" w:rsidP="000C4591">
      <w:pPr>
        <w:ind w:firstLine="709"/>
        <w:jc w:val="both"/>
        <w:rPr>
          <w:rFonts w:ascii="Arial" w:hAnsi="Arial" w:cs="Arial"/>
          <w:sz w:val="20"/>
          <w:lang w:val="en-US"/>
        </w:rPr>
      </w:pPr>
    </w:p>
    <w:p w:rsidR="00623565" w:rsidRPr="00487295" w:rsidRDefault="00DC1920" w:rsidP="000C4591">
      <w:pPr>
        <w:ind w:firstLine="709"/>
        <w:jc w:val="right"/>
        <w:rPr>
          <w:rFonts w:ascii="Arial" w:hAnsi="Arial" w:cs="Arial"/>
          <w:b/>
          <w:sz w:val="20"/>
          <w:lang w:val="ru-RU"/>
        </w:rPr>
      </w:pPr>
      <w:r>
        <w:rPr>
          <w:rFonts w:ascii="Arial" w:hAnsi="Arial" w:cs="Arial"/>
          <w:b/>
          <w:sz w:val="20"/>
          <w:lang w:val="ru-RU"/>
        </w:rPr>
        <w:t>Рисунок 2</w:t>
      </w:r>
    </w:p>
    <w:p w:rsidR="00623565" w:rsidRPr="00487295" w:rsidRDefault="00DB231B" w:rsidP="00623565">
      <w:pPr>
        <w:jc w:val="right"/>
        <w:rPr>
          <w:rFonts w:ascii="Arial" w:hAnsi="Arial" w:cs="Arial"/>
          <w:b/>
          <w:sz w:val="20"/>
          <w:lang w:val="ru-RU"/>
        </w:rPr>
      </w:pPr>
      <w:r w:rsidRPr="00487295">
        <w:rPr>
          <w:rFonts w:ascii="Arial" w:hAnsi="Arial" w:cs="Arial"/>
          <w:sz w:val="20"/>
        </w:rPr>
        <w:object w:dxaOrig="8915" w:dyaOrig="4881">
          <v:shape id="_x0000_i1026" type="#_x0000_t75" style="width:445.5pt;height:243.75pt" o:ole="">
            <v:imagedata r:id="rId10" o:title=""/>
          </v:shape>
          <o:OLEObject Type="Embed" ProgID="Excel.Chart.8" ShapeID="_x0000_i1026" DrawAspect="Content" ObjectID="_1493546761" r:id="rId11">
            <o:FieldCodes>\s</o:FieldCodes>
          </o:OLEObject>
        </w:object>
      </w:r>
      <w:r w:rsidR="00623565" w:rsidRPr="00487295">
        <w:rPr>
          <w:rFonts w:ascii="Arial" w:hAnsi="Arial" w:cs="Arial"/>
          <w:b/>
          <w:sz w:val="20"/>
          <w:lang w:val="ru-RU"/>
        </w:rPr>
        <w:t xml:space="preserve"> </w:t>
      </w:r>
    </w:p>
    <w:p w:rsidR="00623565" w:rsidRDefault="00623565" w:rsidP="00623565">
      <w:pPr>
        <w:jc w:val="right"/>
        <w:rPr>
          <w:rFonts w:ascii="Arial" w:hAnsi="Arial" w:cs="Arial"/>
          <w:b/>
          <w:sz w:val="20"/>
          <w:lang w:val="ru-RU"/>
        </w:rPr>
      </w:pPr>
    </w:p>
    <w:p w:rsidR="00B742E9" w:rsidRDefault="00B742E9" w:rsidP="00623565">
      <w:pPr>
        <w:jc w:val="right"/>
        <w:rPr>
          <w:rFonts w:ascii="Arial" w:hAnsi="Arial" w:cs="Arial"/>
          <w:b/>
          <w:sz w:val="20"/>
          <w:lang w:val="ru-RU"/>
        </w:rPr>
      </w:pPr>
    </w:p>
    <w:p w:rsidR="001764E8" w:rsidRDefault="001764E8" w:rsidP="000C4591">
      <w:pPr>
        <w:ind w:firstLine="709"/>
        <w:jc w:val="both"/>
        <w:rPr>
          <w:rFonts w:ascii="Arial" w:hAnsi="Arial" w:cs="Arial"/>
          <w:sz w:val="20"/>
          <w:lang w:val="ru-RU"/>
        </w:rPr>
      </w:pPr>
    </w:p>
    <w:p w:rsidR="001764E8" w:rsidRDefault="001764E8" w:rsidP="000C4591">
      <w:pPr>
        <w:ind w:firstLine="709"/>
        <w:jc w:val="both"/>
        <w:rPr>
          <w:rFonts w:ascii="Arial" w:hAnsi="Arial" w:cs="Arial"/>
          <w:sz w:val="20"/>
          <w:lang w:val="ru-RU"/>
        </w:rPr>
      </w:pPr>
    </w:p>
    <w:p w:rsidR="00626593" w:rsidRDefault="00626593" w:rsidP="004472D3">
      <w:pPr>
        <w:ind w:firstLine="709"/>
        <w:jc w:val="both"/>
        <w:rPr>
          <w:rFonts w:ascii="Arial" w:hAnsi="Arial" w:cs="Arial"/>
          <w:sz w:val="20"/>
          <w:lang w:val="ru-RU"/>
        </w:rPr>
      </w:pPr>
      <w:r>
        <w:rPr>
          <w:rFonts w:ascii="Arial" w:hAnsi="Arial" w:cs="Arial"/>
          <w:sz w:val="20"/>
          <w:lang w:val="ru-RU"/>
        </w:rPr>
        <w:t xml:space="preserve">Подчеркнем, что оценки влияния кризиса на решение прекратить бизнес статистически значимо различаются между упомянутыми выше группами (рисунок 3). Те предприниматели, кто окончательно вышел из бизнеса, значительно </w:t>
      </w:r>
      <w:r w:rsidR="004472D3">
        <w:rPr>
          <w:rFonts w:ascii="Arial" w:hAnsi="Arial" w:cs="Arial"/>
          <w:sz w:val="20"/>
          <w:lang w:val="ru-RU"/>
        </w:rPr>
        <w:t xml:space="preserve">чаще </w:t>
      </w:r>
      <w:r>
        <w:rPr>
          <w:rFonts w:ascii="Arial" w:hAnsi="Arial" w:cs="Arial"/>
          <w:sz w:val="20"/>
          <w:lang w:val="ru-RU"/>
        </w:rPr>
        <w:t>«винят» в этом кризис. А те, кто лишь на время</w:t>
      </w:r>
      <w:r w:rsidR="004472D3">
        <w:rPr>
          <w:rFonts w:ascii="Arial" w:hAnsi="Arial" w:cs="Arial"/>
          <w:sz w:val="20"/>
          <w:lang w:val="ru-RU"/>
        </w:rPr>
        <w:t xml:space="preserve"> приостановил </w:t>
      </w:r>
      <w:proofErr w:type="gramStart"/>
      <w:r w:rsidR="004472D3">
        <w:rPr>
          <w:rFonts w:ascii="Arial" w:hAnsi="Arial" w:cs="Arial"/>
          <w:sz w:val="20"/>
          <w:lang w:val="ru-RU"/>
        </w:rPr>
        <w:t>свою</w:t>
      </w:r>
      <w:proofErr w:type="gramEnd"/>
      <w:r w:rsidR="004472D3">
        <w:rPr>
          <w:rFonts w:ascii="Arial" w:hAnsi="Arial" w:cs="Arial"/>
          <w:sz w:val="20"/>
          <w:lang w:val="ru-RU"/>
        </w:rPr>
        <w:t xml:space="preserve"> бизнес-деятельность, сделали это главным образом по причинам, не связанным с кризисом.  </w:t>
      </w:r>
      <w:r>
        <w:rPr>
          <w:rFonts w:ascii="Arial" w:hAnsi="Arial" w:cs="Arial"/>
          <w:sz w:val="20"/>
          <w:lang w:val="ru-RU"/>
        </w:rPr>
        <w:t xml:space="preserve">     </w:t>
      </w:r>
    </w:p>
    <w:p w:rsidR="00626593" w:rsidRPr="00626593" w:rsidRDefault="00626593" w:rsidP="001764E8">
      <w:pPr>
        <w:rPr>
          <w:rFonts w:ascii="Arial" w:hAnsi="Arial" w:cs="Arial"/>
          <w:sz w:val="20"/>
          <w:lang w:val="ru-RU"/>
        </w:rPr>
      </w:pPr>
    </w:p>
    <w:p w:rsidR="00623565" w:rsidRPr="00487295" w:rsidRDefault="00623565" w:rsidP="000C4591">
      <w:pPr>
        <w:ind w:firstLine="709"/>
        <w:jc w:val="both"/>
        <w:rPr>
          <w:rFonts w:ascii="Arial" w:hAnsi="Arial" w:cs="Arial"/>
          <w:sz w:val="20"/>
          <w:lang w:val="ru-RU"/>
        </w:rPr>
      </w:pPr>
      <w:r w:rsidRPr="00487295">
        <w:rPr>
          <w:rFonts w:ascii="Arial" w:hAnsi="Arial" w:cs="Arial"/>
          <w:sz w:val="20"/>
          <w:lang w:val="ru-RU"/>
        </w:rPr>
        <w:t xml:space="preserve"> </w:t>
      </w:r>
    </w:p>
    <w:p w:rsidR="00623565" w:rsidRPr="00487295" w:rsidRDefault="00DC1920" w:rsidP="000C4591">
      <w:pPr>
        <w:spacing w:line="360" w:lineRule="auto"/>
        <w:ind w:firstLine="709"/>
        <w:jc w:val="right"/>
        <w:rPr>
          <w:rFonts w:ascii="Arial" w:hAnsi="Arial" w:cs="Arial"/>
          <w:b/>
          <w:sz w:val="20"/>
        </w:rPr>
      </w:pPr>
      <w:r>
        <w:rPr>
          <w:rFonts w:ascii="Arial" w:hAnsi="Arial" w:cs="Arial"/>
          <w:b/>
          <w:sz w:val="20"/>
          <w:lang w:val="ru-RU"/>
        </w:rPr>
        <w:t>Рисунок 3</w:t>
      </w:r>
    </w:p>
    <w:p w:rsidR="00623565" w:rsidRPr="00487295" w:rsidRDefault="00623565" w:rsidP="00623565">
      <w:pPr>
        <w:pStyle w:val="31"/>
        <w:spacing w:line="360" w:lineRule="auto"/>
        <w:ind w:firstLine="1260"/>
        <w:rPr>
          <w:rFonts w:ascii="Arial" w:hAnsi="Arial" w:cs="Arial"/>
          <w:b/>
          <w:sz w:val="20"/>
          <w:szCs w:val="20"/>
        </w:rPr>
      </w:pPr>
      <w:r w:rsidRPr="00487295">
        <w:rPr>
          <w:rFonts w:ascii="Arial" w:hAnsi="Arial" w:cs="Arial"/>
          <w:b/>
          <w:noProof/>
          <w:sz w:val="20"/>
          <w:szCs w:val="20"/>
        </w:rPr>
      </w:r>
      <w:r w:rsidRPr="00487295">
        <w:rPr>
          <w:rFonts w:ascii="Arial" w:hAnsi="Arial" w:cs="Arial"/>
          <w:b/>
          <w:sz w:val="20"/>
          <w:szCs w:val="20"/>
        </w:rPr>
        <w:pict>
          <v:group id="_x0000_s1030" style="width:334.75pt;height:2in;mso-position-horizontal-relative:char;mso-position-vertical-relative:line" coordorigin="2398,7434" coordsize="6695,3428" wrapcoords="0 0 0 4528 10800 4528 291 5376 291 6131 10800 7546 7797 7640 4988 8395 4988 9055 3826 10564 3632 10941 3148 11979 3003 13583 3196 15092 3196 15280 3826 16601 1792 16790 1840 17827 7797 18110 7797 20185 11381 20185 11381 18110 13318 18110 17532 17072 17483 16601 20147 16035 20196 15186 18404 15092 18065 13583 17871 12451 17822 11602 16757 10847 15788 10564 15885 10187 15691 9904 14529 9055 14578 8017 13609 7640 10800 7546 21213 6980 21164 6320 7361 6037 10800 4528 21600 4528 21600 0 0 0">
            <v:shape id="_x0000_s1031" type="#_x0000_t75" style="position:absolute;left:2398;top:8174;width:3615;height:2550" wrapcoords="538 1144 538 2033 6543 3176 10755 3176 12010 5209 9500 5464 8515 6099 8515 7242 7798 7369 6184 8767 6184 9275 5826 10292 5646 11562 5736 13341 6543 15374 6632 15374 3406 16391 3316 17407 13444 19440 14430 19440 14430 20838 21062 20838 21241 8513 20793 8259 17119 7115 14878 5209 16402 5209 16043 4066 10755 3176 13713 1906 13534 1271 7439 1144 538 1144">
              <v:imagedata r:id="rId12" o:title=""/>
            </v:shape>
            <v:shape id="_x0000_s1032" type="#_x0000_t75" style="position:absolute;left:5661;top:8154;width:3420;height:2708" wrapcoords="10300 2274 10300 2779 10700 4295 4700 4295 4700 5179 8000 6316 8000 8842 7400 11242 7000 14400 3500 14526 3500 15537 9200 16168 9800 16168 11500 16168 17700 14779 17900 13768 17100 13389 14300 12379 14100 10105 12400 8211 10200 7074 8400 6316 10800 4295 20900 3158 21000 2400 15700 2274 10300 2274">
              <v:imagedata r:id="rId13" o:title=""/>
            </v:shape>
            <v:shapetype id="_x0000_t202" coordsize="21600,21600" o:spt="202" path="m,l,21600r21600,l21600,xe">
              <v:stroke joinstyle="miter"/>
              <v:path gradientshapeok="t" o:connecttype="rect"/>
            </v:shapetype>
            <v:shape id="_x0000_s1033" type="#_x0000_t202" style="position:absolute;left:2421;top:7434;width:6672;height:720" wrapcoords="-51 0 -51 21150 21600 21150 21600 0 -51 0" stroked="f">
              <v:textbox style="mso-next-textbox:#_x0000_s1033" inset="0,0,0,0">
                <w:txbxContent>
                  <w:p w:rsidR="00623565" w:rsidRPr="00DC1920" w:rsidRDefault="00623565" w:rsidP="00623565">
                    <w:pPr>
                      <w:jc w:val="center"/>
                      <w:rPr>
                        <w:b/>
                        <w:szCs w:val="24"/>
                        <w:lang w:val="ru-RU"/>
                      </w:rPr>
                    </w:pPr>
                    <w:r w:rsidRPr="00DC1920">
                      <w:rPr>
                        <w:b/>
                        <w:szCs w:val="24"/>
                        <w:lang w:val="ru-RU"/>
                      </w:rPr>
                      <w:t xml:space="preserve">Какое влияние оказал кризис на </w:t>
                    </w:r>
                    <w:r w:rsidR="00DC1920" w:rsidRPr="00DC1920">
                      <w:rPr>
                        <w:b/>
                        <w:szCs w:val="24"/>
                        <w:lang w:val="ru-RU"/>
                      </w:rPr>
                      <w:t>В</w:t>
                    </w:r>
                    <w:r w:rsidRPr="00DC1920">
                      <w:rPr>
                        <w:b/>
                        <w:szCs w:val="24"/>
                        <w:lang w:val="ru-RU"/>
                      </w:rPr>
                      <w:t>аше решение закрыть</w:t>
                    </w:r>
                    <w:r w:rsidR="00626593">
                      <w:rPr>
                        <w:b/>
                        <w:szCs w:val="24"/>
                        <w:lang w:val="ru-RU"/>
                      </w:rPr>
                      <w:t xml:space="preserve">, продать или приостановить </w:t>
                    </w:r>
                    <w:r w:rsidRPr="00DC1920">
                      <w:rPr>
                        <w:b/>
                        <w:szCs w:val="24"/>
                        <w:lang w:val="ru-RU"/>
                      </w:rPr>
                      <w:t>бизнес?</w:t>
                    </w:r>
                  </w:p>
                </w:txbxContent>
              </v:textbox>
            </v:shape>
            <w10:anchorlock/>
          </v:group>
          <o:OLEObject Type="Embed" ProgID="Excel.Chart.8" ShapeID="_x0000_s1031" DrawAspect="Content" ObjectID="_1493546763" r:id="rId14">
            <o:FieldCodes>\s</o:FieldCodes>
          </o:OLEObject>
          <o:OLEObject Type="Embed" ProgID="Excel.Chart.8" ShapeID="_x0000_s1032" DrawAspect="Content" ObjectID="_1493546764" r:id="rId15">
            <o:FieldCodes>\s</o:FieldCodes>
          </o:OLEObject>
        </w:pict>
      </w:r>
    </w:p>
    <w:p w:rsidR="00623565" w:rsidRPr="00487295" w:rsidRDefault="00623565" w:rsidP="00623565">
      <w:pPr>
        <w:pStyle w:val="31"/>
        <w:spacing w:line="360" w:lineRule="auto"/>
        <w:ind w:firstLine="1260"/>
        <w:rPr>
          <w:rFonts w:ascii="Arial" w:hAnsi="Arial" w:cs="Arial"/>
          <w:b/>
          <w:sz w:val="20"/>
          <w:szCs w:val="20"/>
        </w:rPr>
      </w:pPr>
    </w:p>
    <w:p w:rsidR="00DC1920" w:rsidRPr="00487295" w:rsidRDefault="0084512F" w:rsidP="000C4591">
      <w:pPr>
        <w:ind w:firstLine="709"/>
        <w:jc w:val="both"/>
        <w:rPr>
          <w:rFonts w:ascii="Arial" w:hAnsi="Arial" w:cs="Arial"/>
          <w:sz w:val="20"/>
          <w:lang w:val="ru-RU"/>
        </w:rPr>
      </w:pPr>
      <w:r>
        <w:rPr>
          <w:rFonts w:ascii="Arial" w:hAnsi="Arial" w:cs="Arial"/>
          <w:sz w:val="20"/>
          <w:lang w:val="ru-RU"/>
        </w:rPr>
        <w:t xml:space="preserve">Решения как временно приостановить, так и окончательно прекратить заниматься бизнесам являются достаточно последовательными. </w:t>
      </w:r>
      <w:r w:rsidRPr="00487295">
        <w:rPr>
          <w:rFonts w:ascii="Arial" w:hAnsi="Arial" w:cs="Arial"/>
          <w:sz w:val="20"/>
          <w:lang w:val="ru-RU"/>
        </w:rPr>
        <w:t xml:space="preserve">По статусу занятости 62,5% </w:t>
      </w:r>
      <w:r>
        <w:rPr>
          <w:rFonts w:ascii="Arial" w:hAnsi="Arial" w:cs="Arial"/>
          <w:sz w:val="20"/>
          <w:lang w:val="ru-RU"/>
        </w:rPr>
        <w:t xml:space="preserve">временно </w:t>
      </w:r>
      <w:r w:rsidRPr="00487295">
        <w:rPr>
          <w:rFonts w:ascii="Arial" w:hAnsi="Arial" w:cs="Arial"/>
          <w:sz w:val="20"/>
          <w:lang w:val="ru-RU"/>
        </w:rPr>
        <w:t>закрывших бизнес предпринимателей имеют работу по найму,</w:t>
      </w:r>
      <w:r>
        <w:rPr>
          <w:rFonts w:ascii="Arial" w:hAnsi="Arial" w:cs="Arial"/>
          <w:sz w:val="20"/>
          <w:lang w:val="ru-RU"/>
        </w:rPr>
        <w:t xml:space="preserve"> а </w:t>
      </w:r>
      <w:r w:rsidRPr="00487295">
        <w:rPr>
          <w:rFonts w:ascii="Arial" w:hAnsi="Arial" w:cs="Arial"/>
          <w:sz w:val="20"/>
          <w:lang w:val="ru-RU"/>
        </w:rPr>
        <w:t xml:space="preserve">16,4% </w:t>
      </w:r>
      <w:r>
        <w:rPr>
          <w:rFonts w:ascii="Arial" w:hAnsi="Arial" w:cs="Arial"/>
          <w:sz w:val="20"/>
          <w:lang w:val="ru-RU"/>
        </w:rPr>
        <w:t>уже владеют и управляют другим бизнесом. Напротив, п</w:t>
      </w:r>
      <w:r w:rsidRPr="00487295">
        <w:rPr>
          <w:rFonts w:ascii="Arial" w:hAnsi="Arial" w:cs="Arial"/>
          <w:sz w:val="20"/>
          <w:lang w:val="ru-RU"/>
        </w:rPr>
        <w:t xml:space="preserve">рактически все </w:t>
      </w:r>
      <w:r>
        <w:rPr>
          <w:rFonts w:ascii="Arial" w:hAnsi="Arial" w:cs="Arial"/>
          <w:sz w:val="20"/>
          <w:lang w:val="ru-RU"/>
        </w:rPr>
        <w:t xml:space="preserve">окончательно </w:t>
      </w:r>
      <w:r w:rsidRPr="00487295">
        <w:rPr>
          <w:rFonts w:ascii="Arial" w:hAnsi="Arial" w:cs="Arial"/>
          <w:sz w:val="20"/>
          <w:lang w:val="ru-RU"/>
        </w:rPr>
        <w:t xml:space="preserve">выбывшие из бизнеса предприниматели имеют работу по найму (89%). </w:t>
      </w:r>
      <w:r>
        <w:rPr>
          <w:rFonts w:ascii="Arial" w:hAnsi="Arial" w:cs="Arial"/>
          <w:sz w:val="20"/>
          <w:lang w:val="ru-RU"/>
        </w:rPr>
        <w:t xml:space="preserve">   </w:t>
      </w:r>
    </w:p>
    <w:p w:rsidR="00714D2F" w:rsidRDefault="0084512F" w:rsidP="00714D2F">
      <w:pPr>
        <w:pStyle w:val="31"/>
        <w:spacing w:after="0"/>
        <w:ind w:left="0" w:firstLine="709"/>
        <w:jc w:val="both"/>
        <w:rPr>
          <w:rFonts w:ascii="Arial" w:hAnsi="Arial" w:cs="Arial"/>
          <w:sz w:val="20"/>
          <w:szCs w:val="20"/>
          <w:lang w:val="ru-RU"/>
        </w:rPr>
      </w:pPr>
      <w:r>
        <w:rPr>
          <w:rFonts w:ascii="Arial" w:hAnsi="Arial" w:cs="Arial"/>
          <w:sz w:val="20"/>
          <w:szCs w:val="20"/>
          <w:lang w:val="ru-RU"/>
        </w:rPr>
        <w:t xml:space="preserve">В большинстве случаев и тогда, когда </w:t>
      </w:r>
      <w:r w:rsidR="00A70824">
        <w:rPr>
          <w:rFonts w:ascii="Arial" w:hAnsi="Arial" w:cs="Arial"/>
          <w:sz w:val="20"/>
          <w:szCs w:val="20"/>
          <w:lang w:val="ru-RU"/>
        </w:rPr>
        <w:t>предприниматель временно вышел из бизнеса, и – еще чаще – когда он окончательно «порвал» с предпринимательством, оставленный без хозяина бизнес переста</w:t>
      </w:r>
      <w:r w:rsidR="00714D2F">
        <w:rPr>
          <w:rFonts w:ascii="Arial" w:hAnsi="Arial" w:cs="Arial"/>
          <w:sz w:val="20"/>
          <w:szCs w:val="20"/>
          <w:lang w:val="ru-RU"/>
        </w:rPr>
        <w:t xml:space="preserve">ет </w:t>
      </w:r>
      <w:r w:rsidR="00A70824">
        <w:rPr>
          <w:rFonts w:ascii="Arial" w:hAnsi="Arial" w:cs="Arial"/>
          <w:sz w:val="20"/>
          <w:szCs w:val="20"/>
          <w:lang w:val="ru-RU"/>
        </w:rPr>
        <w:t xml:space="preserve">функционировать (таблица 6). </w:t>
      </w:r>
      <w:r w:rsidR="00714D2F" w:rsidRPr="00111EA0">
        <w:rPr>
          <w:rFonts w:ascii="Arial" w:hAnsi="Arial" w:cs="Arial"/>
          <w:sz w:val="20"/>
          <w:szCs w:val="20"/>
          <w:lang w:val="ru-RU"/>
        </w:rPr>
        <w:t>Однако значительная доля бизнесов тех предпринимателей, кто в кризис временно приостановил свою деятельность (40%), продолжали функционировать, что влияет на сохранение общего число предпринимательских фирм и рабочих мест в малом бизнесе.</w:t>
      </w:r>
    </w:p>
    <w:p w:rsidR="00FF5114" w:rsidRPr="00A70824" w:rsidRDefault="00A70824" w:rsidP="000C4591">
      <w:pPr>
        <w:pStyle w:val="31"/>
        <w:spacing w:after="0"/>
        <w:ind w:left="0" w:firstLine="709"/>
        <w:jc w:val="both"/>
        <w:rPr>
          <w:rFonts w:ascii="Arial" w:hAnsi="Arial" w:cs="Arial"/>
          <w:sz w:val="20"/>
          <w:szCs w:val="20"/>
          <w:lang w:val="ru-RU"/>
        </w:rPr>
      </w:pPr>
      <w:r>
        <w:rPr>
          <w:rFonts w:ascii="Arial" w:hAnsi="Arial" w:cs="Arial"/>
          <w:sz w:val="20"/>
          <w:szCs w:val="20"/>
          <w:lang w:val="ru-RU"/>
        </w:rPr>
        <w:t xml:space="preserve"> </w:t>
      </w:r>
      <w:r w:rsidR="00111EA0" w:rsidRPr="00111EA0">
        <w:rPr>
          <w:rFonts w:ascii="Arial" w:hAnsi="Arial" w:cs="Arial"/>
          <w:sz w:val="20"/>
          <w:szCs w:val="20"/>
          <w:lang w:val="ru-RU"/>
        </w:rPr>
        <w:t xml:space="preserve"> </w:t>
      </w:r>
      <w:r w:rsidR="00C30F76" w:rsidRPr="00111EA0">
        <w:rPr>
          <w:rFonts w:ascii="Arial" w:hAnsi="Arial" w:cs="Arial"/>
          <w:sz w:val="20"/>
          <w:szCs w:val="20"/>
          <w:lang w:val="ru-RU"/>
        </w:rPr>
        <w:t xml:space="preserve"> </w:t>
      </w:r>
    </w:p>
    <w:p w:rsidR="00B742E9" w:rsidRPr="00487295" w:rsidRDefault="00B742E9" w:rsidP="000C4591">
      <w:pPr>
        <w:ind w:firstLine="709"/>
        <w:jc w:val="right"/>
        <w:rPr>
          <w:rFonts w:ascii="Arial" w:hAnsi="Arial" w:cs="Arial"/>
          <w:b/>
          <w:sz w:val="20"/>
          <w:lang w:val="ru-RU"/>
        </w:rPr>
      </w:pPr>
      <w:r w:rsidRPr="00487295">
        <w:rPr>
          <w:rFonts w:ascii="Arial" w:hAnsi="Arial" w:cs="Arial"/>
          <w:b/>
          <w:sz w:val="20"/>
          <w:lang w:val="ru-RU"/>
        </w:rPr>
        <w:t xml:space="preserve">Таблица </w:t>
      </w:r>
      <w:r w:rsidR="00DC1920">
        <w:rPr>
          <w:rFonts w:ascii="Arial" w:hAnsi="Arial" w:cs="Arial"/>
          <w:b/>
          <w:sz w:val="20"/>
          <w:lang w:val="ru-RU"/>
        </w:rPr>
        <w:t>6</w:t>
      </w:r>
    </w:p>
    <w:p w:rsidR="00B742E9" w:rsidRDefault="00AB1D74" w:rsidP="000C4591">
      <w:pPr>
        <w:pStyle w:val="31"/>
        <w:spacing w:after="0"/>
        <w:ind w:left="0" w:firstLine="709"/>
        <w:jc w:val="center"/>
        <w:rPr>
          <w:rStyle w:val="10"/>
          <w:sz w:val="20"/>
          <w:szCs w:val="20"/>
        </w:rPr>
      </w:pPr>
      <w:r>
        <w:rPr>
          <w:rStyle w:val="10"/>
          <w:sz w:val="20"/>
          <w:szCs w:val="20"/>
        </w:rPr>
        <w:t xml:space="preserve">Дальнейшая история бизнеса </w:t>
      </w:r>
    </w:p>
    <w:p w:rsidR="000C4591" w:rsidRPr="00487295" w:rsidRDefault="000C4591" w:rsidP="000C4591">
      <w:pPr>
        <w:pStyle w:val="31"/>
        <w:spacing w:after="0"/>
        <w:ind w:left="0" w:firstLine="709"/>
        <w:jc w:val="center"/>
        <w:rPr>
          <w:rFonts w:ascii="Arial" w:hAnsi="Arial" w:cs="Arial"/>
          <w:b/>
          <w:sz w:val="20"/>
          <w:szCs w:val="20"/>
          <w:lang w:val="ru-RU"/>
        </w:rPr>
      </w:pPr>
    </w:p>
    <w:tbl>
      <w:tblPr>
        <w:tblW w:w="7935" w:type="dxa"/>
        <w:jc w:val="center"/>
        <w:tblInd w:w="93" w:type="dxa"/>
        <w:tblLayout w:type="fixed"/>
        <w:tblLook w:val="0000"/>
      </w:tblPr>
      <w:tblGrid>
        <w:gridCol w:w="4335"/>
        <w:gridCol w:w="900"/>
        <w:gridCol w:w="900"/>
        <w:gridCol w:w="900"/>
        <w:gridCol w:w="900"/>
      </w:tblGrid>
      <w:tr w:rsidR="00B742E9" w:rsidRPr="00AB1D74">
        <w:trPr>
          <w:trHeight w:val="315"/>
          <w:jc w:val="center"/>
        </w:trPr>
        <w:tc>
          <w:tcPr>
            <w:tcW w:w="4335" w:type="dxa"/>
            <w:vMerge w:val="restart"/>
            <w:tcBorders>
              <w:top w:val="single" w:sz="4" w:space="0" w:color="auto"/>
              <w:left w:val="single" w:sz="4" w:space="0" w:color="auto"/>
              <w:bottom w:val="single" w:sz="4" w:space="0" w:color="000000"/>
              <w:right w:val="single" w:sz="4" w:space="0" w:color="auto"/>
            </w:tcBorders>
            <w:shd w:val="clear" w:color="auto" w:fill="FFFFCC"/>
            <w:vAlign w:val="center"/>
          </w:tcPr>
          <w:p w:rsidR="00B742E9" w:rsidRPr="00AB1D74" w:rsidRDefault="00AB1D74" w:rsidP="00AB1D74">
            <w:pPr>
              <w:jc w:val="center"/>
              <w:rPr>
                <w:rFonts w:ascii="Arial" w:hAnsi="Arial" w:cs="Arial"/>
                <w:b/>
                <w:bCs/>
                <w:sz w:val="20"/>
                <w:lang w:val="ru-RU"/>
              </w:rPr>
            </w:pPr>
            <w:r>
              <w:rPr>
                <w:rFonts w:ascii="Arial" w:hAnsi="Arial" w:cs="Arial"/>
                <w:b/>
                <w:bCs/>
                <w:sz w:val="20"/>
                <w:lang w:val="ru-RU"/>
              </w:rPr>
              <w:t xml:space="preserve">После того, как Вы продали, </w:t>
            </w:r>
            <w:proofErr w:type="gramStart"/>
            <w:r>
              <w:rPr>
                <w:rFonts w:ascii="Arial" w:hAnsi="Arial" w:cs="Arial"/>
                <w:b/>
                <w:bCs/>
                <w:sz w:val="20"/>
                <w:lang w:val="ru-RU"/>
              </w:rPr>
              <w:t>закрыли</w:t>
            </w:r>
            <w:proofErr w:type="gramEnd"/>
            <w:r>
              <w:rPr>
                <w:rFonts w:ascii="Arial" w:hAnsi="Arial" w:cs="Arial"/>
                <w:b/>
                <w:bCs/>
                <w:sz w:val="20"/>
                <w:lang w:val="ru-RU"/>
              </w:rPr>
              <w:t xml:space="preserve"> или приостановили бизнес, он …</w:t>
            </w:r>
          </w:p>
        </w:tc>
        <w:tc>
          <w:tcPr>
            <w:tcW w:w="1800" w:type="dxa"/>
            <w:gridSpan w:val="2"/>
            <w:tcBorders>
              <w:top w:val="single" w:sz="4" w:space="0" w:color="auto"/>
              <w:left w:val="nil"/>
              <w:bottom w:val="single" w:sz="4" w:space="0" w:color="auto"/>
              <w:right w:val="single" w:sz="4" w:space="0" w:color="000000"/>
            </w:tcBorders>
            <w:shd w:val="clear" w:color="auto" w:fill="FFFFCC"/>
            <w:vAlign w:val="center"/>
          </w:tcPr>
          <w:p w:rsidR="00B742E9" w:rsidRPr="00487295" w:rsidRDefault="00B742E9" w:rsidP="00B22F31">
            <w:pPr>
              <w:jc w:val="center"/>
              <w:rPr>
                <w:rFonts w:ascii="Arial" w:hAnsi="Arial" w:cs="Arial"/>
                <w:b/>
                <w:bCs/>
                <w:sz w:val="20"/>
                <w:lang w:val="ru-RU"/>
              </w:rPr>
            </w:pPr>
            <w:proofErr w:type="gramStart"/>
            <w:r w:rsidRPr="00487295">
              <w:rPr>
                <w:rFonts w:ascii="Arial" w:hAnsi="Arial" w:cs="Arial"/>
                <w:b/>
                <w:bCs/>
                <w:sz w:val="20"/>
                <w:lang w:val="ru-RU"/>
              </w:rPr>
              <w:t>выбывшие</w:t>
            </w:r>
            <w:proofErr w:type="gramEnd"/>
            <w:r w:rsidRPr="00487295">
              <w:rPr>
                <w:rFonts w:ascii="Arial" w:hAnsi="Arial" w:cs="Arial"/>
                <w:b/>
                <w:bCs/>
                <w:sz w:val="20"/>
                <w:lang w:val="ru-RU"/>
              </w:rPr>
              <w:t xml:space="preserve"> из бизнеса пред-ли</w:t>
            </w:r>
          </w:p>
        </w:tc>
        <w:tc>
          <w:tcPr>
            <w:tcW w:w="1800" w:type="dxa"/>
            <w:gridSpan w:val="2"/>
            <w:tcBorders>
              <w:top w:val="single" w:sz="4" w:space="0" w:color="auto"/>
              <w:left w:val="nil"/>
              <w:bottom w:val="single" w:sz="4" w:space="0" w:color="auto"/>
              <w:right w:val="single" w:sz="4" w:space="0" w:color="000000"/>
            </w:tcBorders>
            <w:shd w:val="clear" w:color="auto" w:fill="FFFFCC"/>
            <w:vAlign w:val="center"/>
          </w:tcPr>
          <w:p w:rsidR="00B742E9" w:rsidRPr="00AB1D74" w:rsidRDefault="00B742E9" w:rsidP="00B22F31">
            <w:pPr>
              <w:jc w:val="center"/>
              <w:rPr>
                <w:rFonts w:ascii="Arial" w:hAnsi="Arial" w:cs="Arial"/>
                <w:b/>
                <w:bCs/>
                <w:sz w:val="20"/>
                <w:lang w:val="ru-RU"/>
              </w:rPr>
            </w:pPr>
            <w:proofErr w:type="gramStart"/>
            <w:r w:rsidRPr="00AB1D74">
              <w:rPr>
                <w:rFonts w:ascii="Arial" w:hAnsi="Arial" w:cs="Arial"/>
                <w:b/>
                <w:bCs/>
                <w:sz w:val="20"/>
                <w:lang w:val="ru-RU"/>
              </w:rPr>
              <w:t>закрывшие</w:t>
            </w:r>
            <w:proofErr w:type="gramEnd"/>
            <w:r w:rsidRPr="00AB1D74">
              <w:rPr>
                <w:rFonts w:ascii="Arial" w:hAnsi="Arial" w:cs="Arial"/>
                <w:b/>
                <w:bCs/>
                <w:sz w:val="20"/>
                <w:lang w:val="ru-RU"/>
              </w:rPr>
              <w:t xml:space="preserve"> бизнес пред-ли</w:t>
            </w:r>
          </w:p>
        </w:tc>
      </w:tr>
      <w:tr w:rsidR="00B742E9" w:rsidRPr="00AB1D74">
        <w:trPr>
          <w:trHeight w:val="76"/>
          <w:jc w:val="center"/>
        </w:trPr>
        <w:tc>
          <w:tcPr>
            <w:tcW w:w="4335" w:type="dxa"/>
            <w:vMerge/>
            <w:tcBorders>
              <w:top w:val="single" w:sz="4" w:space="0" w:color="auto"/>
              <w:left w:val="single" w:sz="4" w:space="0" w:color="auto"/>
              <w:bottom w:val="single" w:sz="4" w:space="0" w:color="000000"/>
              <w:right w:val="single" w:sz="4" w:space="0" w:color="auto"/>
            </w:tcBorders>
            <w:vAlign w:val="center"/>
          </w:tcPr>
          <w:p w:rsidR="00B742E9" w:rsidRPr="00AB1D74" w:rsidRDefault="00B742E9" w:rsidP="00B22F31">
            <w:pPr>
              <w:rPr>
                <w:rFonts w:ascii="Arial" w:hAnsi="Arial" w:cs="Arial"/>
                <w:b/>
                <w:bCs/>
                <w:sz w:val="20"/>
                <w:lang w:val="ru-RU"/>
              </w:rPr>
            </w:pPr>
          </w:p>
        </w:tc>
        <w:tc>
          <w:tcPr>
            <w:tcW w:w="900" w:type="dxa"/>
            <w:tcBorders>
              <w:top w:val="nil"/>
              <w:left w:val="nil"/>
              <w:bottom w:val="single" w:sz="4" w:space="0" w:color="auto"/>
              <w:right w:val="single" w:sz="4" w:space="0" w:color="auto"/>
            </w:tcBorders>
            <w:shd w:val="clear" w:color="auto" w:fill="FFFFCC"/>
            <w:vAlign w:val="center"/>
          </w:tcPr>
          <w:p w:rsidR="00B742E9" w:rsidRPr="00AB1D74" w:rsidRDefault="00B742E9" w:rsidP="00B22F31">
            <w:pPr>
              <w:jc w:val="center"/>
              <w:rPr>
                <w:rFonts w:ascii="Arial" w:hAnsi="Arial" w:cs="Arial"/>
                <w:b/>
                <w:bCs/>
                <w:sz w:val="20"/>
                <w:lang w:val="ru-RU"/>
              </w:rPr>
            </w:pPr>
            <w:r w:rsidRPr="00AB1D74">
              <w:rPr>
                <w:rFonts w:ascii="Arial" w:hAnsi="Arial" w:cs="Arial"/>
                <w:b/>
                <w:bCs/>
                <w:sz w:val="20"/>
                <w:lang w:val="ru-RU"/>
              </w:rPr>
              <w:t>кол-во</w:t>
            </w:r>
          </w:p>
        </w:tc>
        <w:tc>
          <w:tcPr>
            <w:tcW w:w="900" w:type="dxa"/>
            <w:tcBorders>
              <w:top w:val="nil"/>
              <w:left w:val="nil"/>
              <w:bottom w:val="single" w:sz="4" w:space="0" w:color="auto"/>
              <w:right w:val="single" w:sz="4" w:space="0" w:color="auto"/>
            </w:tcBorders>
            <w:shd w:val="clear" w:color="auto" w:fill="FFFFCC"/>
            <w:vAlign w:val="center"/>
          </w:tcPr>
          <w:p w:rsidR="00B742E9" w:rsidRPr="00AB1D74" w:rsidRDefault="00B742E9" w:rsidP="00B22F31">
            <w:pPr>
              <w:jc w:val="center"/>
              <w:rPr>
                <w:rFonts w:ascii="Arial" w:hAnsi="Arial" w:cs="Arial"/>
                <w:b/>
                <w:bCs/>
                <w:sz w:val="20"/>
                <w:lang w:val="ru-RU"/>
              </w:rPr>
            </w:pPr>
            <w:r w:rsidRPr="00AB1D74">
              <w:rPr>
                <w:rFonts w:ascii="Arial" w:hAnsi="Arial" w:cs="Arial"/>
                <w:b/>
                <w:bCs/>
                <w:sz w:val="20"/>
                <w:lang w:val="ru-RU"/>
              </w:rPr>
              <w:t>%</w:t>
            </w:r>
          </w:p>
        </w:tc>
        <w:tc>
          <w:tcPr>
            <w:tcW w:w="900" w:type="dxa"/>
            <w:tcBorders>
              <w:top w:val="nil"/>
              <w:left w:val="nil"/>
              <w:bottom w:val="single" w:sz="4" w:space="0" w:color="auto"/>
              <w:right w:val="single" w:sz="4" w:space="0" w:color="auto"/>
            </w:tcBorders>
            <w:shd w:val="clear" w:color="auto" w:fill="FFFFCC"/>
            <w:vAlign w:val="center"/>
          </w:tcPr>
          <w:p w:rsidR="00B742E9" w:rsidRPr="00AB1D74" w:rsidRDefault="00B742E9" w:rsidP="00B22F31">
            <w:pPr>
              <w:jc w:val="center"/>
              <w:rPr>
                <w:rFonts w:ascii="Arial" w:hAnsi="Arial" w:cs="Arial"/>
                <w:b/>
                <w:bCs/>
                <w:sz w:val="20"/>
                <w:lang w:val="ru-RU"/>
              </w:rPr>
            </w:pPr>
            <w:r w:rsidRPr="00AB1D74">
              <w:rPr>
                <w:rFonts w:ascii="Arial" w:hAnsi="Arial" w:cs="Arial"/>
                <w:b/>
                <w:bCs/>
                <w:sz w:val="20"/>
                <w:lang w:val="ru-RU"/>
              </w:rPr>
              <w:t>кол-во</w:t>
            </w:r>
          </w:p>
        </w:tc>
        <w:tc>
          <w:tcPr>
            <w:tcW w:w="900" w:type="dxa"/>
            <w:tcBorders>
              <w:top w:val="nil"/>
              <w:left w:val="nil"/>
              <w:bottom w:val="single" w:sz="4" w:space="0" w:color="auto"/>
              <w:right w:val="single" w:sz="4" w:space="0" w:color="auto"/>
            </w:tcBorders>
            <w:shd w:val="clear" w:color="auto" w:fill="FFFFCC"/>
            <w:vAlign w:val="center"/>
          </w:tcPr>
          <w:p w:rsidR="00B742E9" w:rsidRPr="00AB1D74" w:rsidRDefault="00B742E9" w:rsidP="00B22F31">
            <w:pPr>
              <w:jc w:val="center"/>
              <w:rPr>
                <w:rFonts w:ascii="Arial" w:hAnsi="Arial" w:cs="Arial"/>
                <w:b/>
                <w:bCs/>
                <w:sz w:val="20"/>
                <w:lang w:val="ru-RU"/>
              </w:rPr>
            </w:pPr>
            <w:r w:rsidRPr="00AB1D74">
              <w:rPr>
                <w:rFonts w:ascii="Arial" w:hAnsi="Arial" w:cs="Arial"/>
                <w:b/>
                <w:bCs/>
                <w:sz w:val="20"/>
                <w:lang w:val="ru-RU"/>
              </w:rPr>
              <w:t>%</w:t>
            </w:r>
          </w:p>
        </w:tc>
      </w:tr>
      <w:tr w:rsidR="00B742E9" w:rsidRPr="00487295">
        <w:trPr>
          <w:trHeight w:val="70"/>
          <w:jc w:val="center"/>
        </w:trPr>
        <w:tc>
          <w:tcPr>
            <w:tcW w:w="4335" w:type="dxa"/>
            <w:tcBorders>
              <w:top w:val="nil"/>
              <w:left w:val="single" w:sz="4" w:space="0" w:color="auto"/>
              <w:bottom w:val="single" w:sz="4" w:space="0" w:color="auto"/>
              <w:right w:val="single" w:sz="4" w:space="0" w:color="auto"/>
            </w:tcBorders>
            <w:shd w:val="clear" w:color="auto" w:fill="auto"/>
            <w:vAlign w:val="center"/>
          </w:tcPr>
          <w:p w:rsidR="00B742E9" w:rsidRPr="00487295" w:rsidRDefault="00AB1D74" w:rsidP="00AB1D74">
            <w:pPr>
              <w:rPr>
                <w:rFonts w:ascii="Arial" w:hAnsi="Arial" w:cs="Arial"/>
                <w:sz w:val="20"/>
                <w:lang w:val="ru-RU"/>
              </w:rPr>
            </w:pPr>
            <w:r>
              <w:rPr>
                <w:rFonts w:ascii="Arial" w:hAnsi="Arial" w:cs="Arial"/>
                <w:sz w:val="20"/>
                <w:lang w:val="ru-RU"/>
              </w:rPr>
              <w:t xml:space="preserve">… </w:t>
            </w:r>
            <w:r w:rsidR="00B742E9" w:rsidRPr="00487295">
              <w:rPr>
                <w:rFonts w:ascii="Arial" w:hAnsi="Arial" w:cs="Arial"/>
                <w:sz w:val="20"/>
                <w:lang w:val="ru-RU"/>
              </w:rPr>
              <w:t>продолжал функционировать в неизменном виде</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lang w:val="ru-RU"/>
              </w:rPr>
            </w:pPr>
            <w:r w:rsidRPr="00111EA0">
              <w:rPr>
                <w:rFonts w:ascii="Arial" w:hAnsi="Arial" w:cs="Arial"/>
                <w:sz w:val="20"/>
                <w:lang w:val="ru-RU"/>
              </w:rPr>
              <w:t>2</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D64F4A" w:rsidP="00B22F31">
            <w:pPr>
              <w:jc w:val="center"/>
              <w:rPr>
                <w:rFonts w:ascii="Arial" w:hAnsi="Arial" w:cs="Arial"/>
                <w:sz w:val="20"/>
                <w:lang w:val="ru-RU"/>
              </w:rPr>
            </w:pPr>
            <w:r w:rsidRPr="00111EA0">
              <w:rPr>
                <w:rFonts w:ascii="Arial" w:hAnsi="Arial" w:cs="Arial"/>
                <w:sz w:val="20"/>
                <w:lang w:val="ru-RU"/>
              </w:rPr>
              <w:t>25,0</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rPr>
            </w:pPr>
            <w:r w:rsidRPr="00111EA0">
              <w:rPr>
                <w:rFonts w:ascii="Arial" w:hAnsi="Arial" w:cs="Arial"/>
                <w:sz w:val="20"/>
              </w:rPr>
              <w:t>5</w:t>
            </w:r>
          </w:p>
        </w:tc>
        <w:tc>
          <w:tcPr>
            <w:tcW w:w="900" w:type="dxa"/>
            <w:tcBorders>
              <w:top w:val="nil"/>
              <w:left w:val="nil"/>
              <w:bottom w:val="single" w:sz="4" w:space="0" w:color="auto"/>
              <w:right w:val="single" w:sz="4" w:space="0" w:color="auto"/>
            </w:tcBorders>
            <w:shd w:val="clear" w:color="auto" w:fill="auto"/>
            <w:vAlign w:val="center"/>
          </w:tcPr>
          <w:p w:rsidR="00D64F4A" w:rsidRPr="00111EA0" w:rsidRDefault="00D64F4A" w:rsidP="00B22F31">
            <w:pPr>
              <w:jc w:val="center"/>
              <w:rPr>
                <w:rFonts w:ascii="Arial" w:hAnsi="Arial" w:cs="Arial"/>
                <w:sz w:val="20"/>
                <w:lang w:val="ru-RU"/>
              </w:rPr>
            </w:pPr>
            <w:r w:rsidRPr="00111EA0">
              <w:rPr>
                <w:rFonts w:ascii="Arial" w:hAnsi="Arial" w:cs="Arial"/>
                <w:sz w:val="20"/>
                <w:lang w:val="ru-RU"/>
              </w:rPr>
              <w:t>25,0</w:t>
            </w:r>
          </w:p>
        </w:tc>
      </w:tr>
      <w:tr w:rsidR="00B742E9" w:rsidRPr="00487295">
        <w:trPr>
          <w:trHeight w:val="95"/>
          <w:jc w:val="center"/>
        </w:trPr>
        <w:tc>
          <w:tcPr>
            <w:tcW w:w="4335" w:type="dxa"/>
            <w:tcBorders>
              <w:top w:val="nil"/>
              <w:left w:val="single" w:sz="4" w:space="0" w:color="auto"/>
              <w:bottom w:val="single" w:sz="4" w:space="0" w:color="auto"/>
              <w:right w:val="single" w:sz="4" w:space="0" w:color="auto"/>
            </w:tcBorders>
            <w:shd w:val="clear" w:color="auto" w:fill="auto"/>
            <w:vAlign w:val="center"/>
          </w:tcPr>
          <w:p w:rsidR="00B742E9" w:rsidRPr="00487295" w:rsidRDefault="00AB1D74" w:rsidP="00AB1D74">
            <w:pPr>
              <w:rPr>
                <w:rFonts w:ascii="Arial" w:hAnsi="Arial" w:cs="Arial"/>
                <w:sz w:val="20"/>
              </w:rPr>
            </w:pPr>
            <w:r>
              <w:rPr>
                <w:rFonts w:ascii="Arial" w:hAnsi="Arial" w:cs="Arial"/>
                <w:sz w:val="20"/>
                <w:lang w:val="ru-RU"/>
              </w:rPr>
              <w:t xml:space="preserve">… </w:t>
            </w:r>
            <w:r w:rsidR="00B742E9" w:rsidRPr="00487295">
              <w:rPr>
                <w:rFonts w:ascii="Arial" w:hAnsi="Arial" w:cs="Arial"/>
                <w:sz w:val="20"/>
              </w:rPr>
              <w:t>перестал функционировать</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rPr>
            </w:pPr>
            <w:r w:rsidRPr="00111EA0">
              <w:rPr>
                <w:rFonts w:ascii="Arial" w:hAnsi="Arial" w:cs="Arial"/>
                <w:sz w:val="20"/>
              </w:rPr>
              <w:t>6</w:t>
            </w:r>
          </w:p>
        </w:tc>
        <w:tc>
          <w:tcPr>
            <w:tcW w:w="900" w:type="dxa"/>
            <w:tcBorders>
              <w:top w:val="nil"/>
              <w:left w:val="nil"/>
              <w:bottom w:val="single" w:sz="4" w:space="0" w:color="auto"/>
              <w:right w:val="single" w:sz="4" w:space="0" w:color="auto"/>
            </w:tcBorders>
            <w:shd w:val="clear" w:color="auto" w:fill="auto"/>
            <w:vAlign w:val="center"/>
          </w:tcPr>
          <w:p w:rsidR="00D64F4A" w:rsidRPr="00111EA0" w:rsidRDefault="00D64F4A" w:rsidP="00B22F31">
            <w:pPr>
              <w:jc w:val="center"/>
              <w:rPr>
                <w:rFonts w:ascii="Arial" w:hAnsi="Arial" w:cs="Arial"/>
                <w:sz w:val="20"/>
                <w:lang w:val="ru-RU"/>
              </w:rPr>
            </w:pPr>
            <w:r w:rsidRPr="00111EA0">
              <w:rPr>
                <w:rFonts w:ascii="Arial" w:hAnsi="Arial" w:cs="Arial"/>
                <w:sz w:val="20"/>
                <w:lang w:val="ru-RU"/>
              </w:rPr>
              <w:t>75,0</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rPr>
            </w:pPr>
            <w:r w:rsidRPr="00111EA0">
              <w:rPr>
                <w:rFonts w:ascii="Arial" w:hAnsi="Arial" w:cs="Arial"/>
                <w:sz w:val="20"/>
              </w:rPr>
              <w:t>12</w:t>
            </w:r>
          </w:p>
        </w:tc>
        <w:tc>
          <w:tcPr>
            <w:tcW w:w="900" w:type="dxa"/>
            <w:tcBorders>
              <w:top w:val="nil"/>
              <w:left w:val="nil"/>
              <w:bottom w:val="single" w:sz="4" w:space="0" w:color="auto"/>
              <w:right w:val="single" w:sz="4" w:space="0" w:color="auto"/>
            </w:tcBorders>
            <w:shd w:val="clear" w:color="auto" w:fill="auto"/>
            <w:vAlign w:val="center"/>
          </w:tcPr>
          <w:p w:rsidR="00D64F4A" w:rsidRPr="00111EA0" w:rsidRDefault="00D64F4A" w:rsidP="00B22F31">
            <w:pPr>
              <w:jc w:val="center"/>
              <w:rPr>
                <w:rFonts w:ascii="Arial" w:hAnsi="Arial" w:cs="Arial"/>
                <w:sz w:val="20"/>
                <w:lang w:val="ru-RU"/>
              </w:rPr>
            </w:pPr>
            <w:r w:rsidRPr="00111EA0">
              <w:rPr>
                <w:rFonts w:ascii="Arial" w:hAnsi="Arial" w:cs="Arial"/>
                <w:sz w:val="20"/>
                <w:lang w:val="ru-RU"/>
              </w:rPr>
              <w:t>60,0</w:t>
            </w:r>
          </w:p>
        </w:tc>
      </w:tr>
      <w:tr w:rsidR="00B742E9" w:rsidRPr="00487295">
        <w:trPr>
          <w:trHeight w:val="397"/>
          <w:jc w:val="center"/>
        </w:trPr>
        <w:tc>
          <w:tcPr>
            <w:tcW w:w="4335" w:type="dxa"/>
            <w:tcBorders>
              <w:top w:val="nil"/>
              <w:left w:val="single" w:sz="4" w:space="0" w:color="auto"/>
              <w:bottom w:val="single" w:sz="4" w:space="0" w:color="auto"/>
              <w:right w:val="single" w:sz="4" w:space="0" w:color="auto"/>
            </w:tcBorders>
            <w:shd w:val="clear" w:color="auto" w:fill="auto"/>
            <w:vAlign w:val="center"/>
          </w:tcPr>
          <w:p w:rsidR="00B742E9" w:rsidRPr="00AB1D74" w:rsidRDefault="00AB1D74" w:rsidP="00AB1D74">
            <w:pPr>
              <w:rPr>
                <w:rFonts w:ascii="Arial" w:hAnsi="Arial" w:cs="Arial"/>
                <w:sz w:val="20"/>
                <w:lang w:val="ru-RU"/>
              </w:rPr>
            </w:pPr>
            <w:r w:rsidRPr="00AB1D74">
              <w:rPr>
                <w:rFonts w:ascii="Arial" w:hAnsi="Arial" w:cs="Arial"/>
                <w:sz w:val="20"/>
                <w:lang w:val="ru-RU"/>
              </w:rPr>
              <w:t>…</w:t>
            </w:r>
            <w:r>
              <w:rPr>
                <w:rFonts w:ascii="Arial" w:hAnsi="Arial" w:cs="Arial"/>
                <w:sz w:val="20"/>
                <w:lang w:val="ru-RU"/>
              </w:rPr>
              <w:t xml:space="preserve"> </w:t>
            </w:r>
            <w:r w:rsidR="00B742E9" w:rsidRPr="00487295">
              <w:rPr>
                <w:rFonts w:ascii="Arial" w:hAnsi="Arial" w:cs="Arial"/>
                <w:sz w:val="20"/>
                <w:lang w:val="ru-RU"/>
              </w:rPr>
              <w:t>продолжался</w:t>
            </w:r>
            <w:r w:rsidR="00B742E9" w:rsidRPr="00AB1D74">
              <w:rPr>
                <w:rFonts w:ascii="Arial" w:hAnsi="Arial" w:cs="Arial"/>
                <w:sz w:val="20"/>
                <w:lang w:val="ru-RU"/>
              </w:rPr>
              <w:t xml:space="preserve">, </w:t>
            </w:r>
            <w:r w:rsidR="00B742E9" w:rsidRPr="00487295">
              <w:rPr>
                <w:rFonts w:ascii="Arial" w:hAnsi="Arial" w:cs="Arial"/>
                <w:sz w:val="20"/>
                <w:lang w:val="ru-RU"/>
              </w:rPr>
              <w:t>но</w:t>
            </w:r>
            <w:r w:rsidR="00B742E9" w:rsidRPr="00AB1D74">
              <w:rPr>
                <w:rFonts w:ascii="Arial" w:hAnsi="Arial" w:cs="Arial"/>
                <w:sz w:val="20"/>
                <w:lang w:val="ru-RU"/>
              </w:rPr>
              <w:t xml:space="preserve"> </w:t>
            </w:r>
            <w:r w:rsidR="00B742E9" w:rsidRPr="00487295">
              <w:rPr>
                <w:rFonts w:ascii="Arial" w:hAnsi="Arial" w:cs="Arial"/>
                <w:sz w:val="20"/>
                <w:lang w:val="ru-RU"/>
              </w:rPr>
              <w:t>направление</w:t>
            </w:r>
            <w:r w:rsidR="00B742E9" w:rsidRPr="00AB1D74">
              <w:rPr>
                <w:rFonts w:ascii="Arial" w:hAnsi="Arial" w:cs="Arial"/>
                <w:sz w:val="20"/>
                <w:lang w:val="ru-RU"/>
              </w:rPr>
              <w:t xml:space="preserve"> </w:t>
            </w:r>
            <w:r w:rsidR="00B742E9" w:rsidRPr="00487295">
              <w:rPr>
                <w:rFonts w:ascii="Arial" w:hAnsi="Arial" w:cs="Arial"/>
                <w:sz w:val="20"/>
                <w:lang w:val="ru-RU"/>
              </w:rPr>
              <w:t>бизнеса</w:t>
            </w:r>
            <w:r w:rsidR="00B742E9" w:rsidRPr="00AB1D74">
              <w:rPr>
                <w:rFonts w:ascii="Arial" w:hAnsi="Arial" w:cs="Arial"/>
                <w:sz w:val="20"/>
                <w:lang w:val="ru-RU"/>
              </w:rPr>
              <w:t xml:space="preserve"> </w:t>
            </w:r>
            <w:r w:rsidR="00B742E9" w:rsidRPr="00487295">
              <w:rPr>
                <w:rFonts w:ascii="Arial" w:hAnsi="Arial" w:cs="Arial"/>
                <w:sz w:val="20"/>
                <w:lang w:val="ru-RU"/>
              </w:rPr>
              <w:t>изменилось</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rPr>
            </w:pPr>
            <w:r w:rsidRPr="00111EA0">
              <w:rPr>
                <w:rFonts w:ascii="Arial" w:hAnsi="Arial" w:cs="Arial"/>
                <w:sz w:val="20"/>
              </w:rPr>
              <w:t>0</w:t>
            </w:r>
          </w:p>
        </w:tc>
        <w:tc>
          <w:tcPr>
            <w:tcW w:w="900" w:type="dxa"/>
            <w:tcBorders>
              <w:top w:val="nil"/>
              <w:left w:val="nil"/>
              <w:bottom w:val="single" w:sz="4" w:space="0" w:color="auto"/>
              <w:right w:val="single" w:sz="4" w:space="0" w:color="auto"/>
            </w:tcBorders>
            <w:shd w:val="clear" w:color="auto" w:fill="auto"/>
            <w:vAlign w:val="center"/>
          </w:tcPr>
          <w:p w:rsidR="00D64F4A" w:rsidRPr="00111EA0" w:rsidRDefault="00D64F4A" w:rsidP="00B22F31">
            <w:pPr>
              <w:jc w:val="center"/>
              <w:rPr>
                <w:rFonts w:ascii="Arial" w:hAnsi="Arial" w:cs="Arial"/>
                <w:sz w:val="20"/>
                <w:lang w:val="ru-RU"/>
              </w:rPr>
            </w:pPr>
            <w:r w:rsidRPr="00111EA0">
              <w:rPr>
                <w:rFonts w:ascii="Arial" w:hAnsi="Arial" w:cs="Arial"/>
                <w:sz w:val="20"/>
                <w:lang w:val="ru-RU"/>
              </w:rPr>
              <w:t>0</w:t>
            </w:r>
          </w:p>
        </w:tc>
        <w:tc>
          <w:tcPr>
            <w:tcW w:w="900" w:type="dxa"/>
            <w:tcBorders>
              <w:top w:val="nil"/>
              <w:left w:val="nil"/>
              <w:bottom w:val="single" w:sz="4" w:space="0" w:color="auto"/>
              <w:right w:val="single" w:sz="4" w:space="0" w:color="auto"/>
            </w:tcBorders>
            <w:shd w:val="clear" w:color="auto" w:fill="auto"/>
            <w:vAlign w:val="center"/>
          </w:tcPr>
          <w:p w:rsidR="00B742E9" w:rsidRPr="00111EA0" w:rsidRDefault="00B742E9" w:rsidP="00B22F31">
            <w:pPr>
              <w:jc w:val="center"/>
              <w:rPr>
                <w:rFonts w:ascii="Arial" w:hAnsi="Arial" w:cs="Arial"/>
                <w:sz w:val="20"/>
              </w:rPr>
            </w:pPr>
            <w:r w:rsidRPr="00111EA0">
              <w:rPr>
                <w:rFonts w:ascii="Arial" w:hAnsi="Arial" w:cs="Arial"/>
                <w:sz w:val="20"/>
              </w:rPr>
              <w:t>3</w:t>
            </w:r>
          </w:p>
        </w:tc>
        <w:tc>
          <w:tcPr>
            <w:tcW w:w="900" w:type="dxa"/>
            <w:tcBorders>
              <w:top w:val="nil"/>
              <w:left w:val="nil"/>
              <w:bottom w:val="single" w:sz="4" w:space="0" w:color="auto"/>
              <w:right w:val="single" w:sz="4" w:space="0" w:color="auto"/>
            </w:tcBorders>
            <w:shd w:val="clear" w:color="auto" w:fill="auto"/>
            <w:vAlign w:val="center"/>
          </w:tcPr>
          <w:p w:rsidR="00D64F4A" w:rsidRPr="00111EA0" w:rsidRDefault="00FF5114" w:rsidP="00B22F31">
            <w:pPr>
              <w:jc w:val="center"/>
              <w:rPr>
                <w:rFonts w:ascii="Arial" w:hAnsi="Arial" w:cs="Arial"/>
                <w:sz w:val="20"/>
                <w:lang w:val="ru-RU"/>
              </w:rPr>
            </w:pPr>
            <w:r w:rsidRPr="00111EA0">
              <w:rPr>
                <w:rFonts w:ascii="Arial" w:hAnsi="Arial" w:cs="Arial"/>
                <w:sz w:val="20"/>
                <w:lang w:val="ru-RU"/>
              </w:rPr>
              <w:t>15,0</w:t>
            </w:r>
          </w:p>
        </w:tc>
      </w:tr>
      <w:tr w:rsidR="00B742E9" w:rsidRPr="00487295">
        <w:trPr>
          <w:trHeight w:val="255"/>
          <w:jc w:val="center"/>
        </w:trPr>
        <w:tc>
          <w:tcPr>
            <w:tcW w:w="4335" w:type="dxa"/>
            <w:tcBorders>
              <w:top w:val="nil"/>
              <w:left w:val="single" w:sz="4" w:space="0" w:color="auto"/>
              <w:bottom w:val="single" w:sz="4" w:space="0" w:color="auto"/>
              <w:right w:val="single" w:sz="4" w:space="0" w:color="auto"/>
            </w:tcBorders>
            <w:shd w:val="clear" w:color="auto" w:fill="auto"/>
            <w:vAlign w:val="center"/>
          </w:tcPr>
          <w:p w:rsidR="00B742E9" w:rsidRPr="00487295" w:rsidRDefault="00AB1D74" w:rsidP="00AB1D74">
            <w:pPr>
              <w:rPr>
                <w:rFonts w:ascii="Arial" w:hAnsi="Arial" w:cs="Arial"/>
                <w:sz w:val="20"/>
              </w:rPr>
            </w:pPr>
            <w:r>
              <w:rPr>
                <w:rFonts w:ascii="Arial" w:hAnsi="Arial" w:cs="Arial"/>
                <w:sz w:val="20"/>
                <w:lang w:val="ru-RU"/>
              </w:rPr>
              <w:t>В</w:t>
            </w:r>
            <w:r w:rsidR="00B742E9" w:rsidRPr="00487295">
              <w:rPr>
                <w:rFonts w:ascii="Arial" w:hAnsi="Arial" w:cs="Arial"/>
                <w:sz w:val="20"/>
              </w:rPr>
              <w:t>сего</w:t>
            </w:r>
          </w:p>
        </w:tc>
        <w:tc>
          <w:tcPr>
            <w:tcW w:w="900" w:type="dxa"/>
            <w:tcBorders>
              <w:top w:val="nil"/>
              <w:left w:val="nil"/>
              <w:bottom w:val="single" w:sz="4" w:space="0" w:color="auto"/>
              <w:right w:val="single" w:sz="4" w:space="0" w:color="auto"/>
            </w:tcBorders>
            <w:shd w:val="clear" w:color="auto" w:fill="auto"/>
            <w:vAlign w:val="center"/>
          </w:tcPr>
          <w:p w:rsidR="00B742E9" w:rsidRPr="00487295" w:rsidRDefault="00B742E9" w:rsidP="00B22F31">
            <w:pPr>
              <w:jc w:val="center"/>
              <w:rPr>
                <w:rFonts w:ascii="Arial" w:hAnsi="Arial" w:cs="Arial"/>
                <w:sz w:val="20"/>
              </w:rPr>
            </w:pPr>
            <w:r w:rsidRPr="00487295">
              <w:rPr>
                <w:rFonts w:ascii="Arial" w:hAnsi="Arial" w:cs="Arial"/>
                <w:sz w:val="20"/>
              </w:rPr>
              <w:t>8</w:t>
            </w:r>
          </w:p>
        </w:tc>
        <w:tc>
          <w:tcPr>
            <w:tcW w:w="900" w:type="dxa"/>
            <w:tcBorders>
              <w:top w:val="nil"/>
              <w:left w:val="nil"/>
              <w:bottom w:val="single" w:sz="4" w:space="0" w:color="auto"/>
              <w:right w:val="single" w:sz="4" w:space="0" w:color="auto"/>
            </w:tcBorders>
            <w:shd w:val="clear" w:color="auto" w:fill="auto"/>
            <w:vAlign w:val="center"/>
          </w:tcPr>
          <w:p w:rsidR="00B742E9" w:rsidRPr="00487295" w:rsidRDefault="00B742E9" w:rsidP="00B22F31">
            <w:pPr>
              <w:jc w:val="center"/>
              <w:rPr>
                <w:rFonts w:ascii="Arial" w:hAnsi="Arial" w:cs="Arial"/>
                <w:sz w:val="20"/>
              </w:rPr>
            </w:pPr>
            <w:r w:rsidRPr="00487295">
              <w:rPr>
                <w:rFonts w:ascii="Arial" w:hAnsi="Arial" w:cs="Arial"/>
                <w:sz w:val="20"/>
              </w:rPr>
              <w:t>100,0</w:t>
            </w:r>
          </w:p>
        </w:tc>
        <w:tc>
          <w:tcPr>
            <w:tcW w:w="900" w:type="dxa"/>
            <w:tcBorders>
              <w:top w:val="nil"/>
              <w:left w:val="nil"/>
              <w:bottom w:val="single" w:sz="4" w:space="0" w:color="auto"/>
              <w:right w:val="single" w:sz="4" w:space="0" w:color="auto"/>
            </w:tcBorders>
            <w:shd w:val="clear" w:color="auto" w:fill="auto"/>
            <w:vAlign w:val="center"/>
          </w:tcPr>
          <w:p w:rsidR="00B742E9" w:rsidRPr="00487295" w:rsidRDefault="00B742E9" w:rsidP="00B22F31">
            <w:pPr>
              <w:jc w:val="center"/>
              <w:rPr>
                <w:rFonts w:ascii="Arial" w:hAnsi="Arial" w:cs="Arial"/>
                <w:sz w:val="20"/>
              </w:rPr>
            </w:pPr>
            <w:r w:rsidRPr="00487295">
              <w:rPr>
                <w:rFonts w:ascii="Arial" w:hAnsi="Arial" w:cs="Arial"/>
                <w:sz w:val="20"/>
              </w:rPr>
              <w:t>20</w:t>
            </w:r>
          </w:p>
        </w:tc>
        <w:tc>
          <w:tcPr>
            <w:tcW w:w="900" w:type="dxa"/>
            <w:tcBorders>
              <w:top w:val="nil"/>
              <w:left w:val="nil"/>
              <w:bottom w:val="single" w:sz="4" w:space="0" w:color="auto"/>
              <w:right w:val="single" w:sz="4" w:space="0" w:color="auto"/>
            </w:tcBorders>
            <w:shd w:val="clear" w:color="auto" w:fill="auto"/>
            <w:vAlign w:val="center"/>
          </w:tcPr>
          <w:p w:rsidR="00B742E9" w:rsidRPr="00487295" w:rsidRDefault="00B742E9" w:rsidP="00B22F31">
            <w:pPr>
              <w:jc w:val="center"/>
              <w:rPr>
                <w:rFonts w:ascii="Arial" w:hAnsi="Arial" w:cs="Arial"/>
                <w:sz w:val="20"/>
              </w:rPr>
            </w:pPr>
            <w:r w:rsidRPr="00487295">
              <w:rPr>
                <w:rFonts w:ascii="Arial" w:hAnsi="Arial" w:cs="Arial"/>
                <w:sz w:val="20"/>
              </w:rPr>
              <w:t>100,0</w:t>
            </w:r>
          </w:p>
        </w:tc>
      </w:tr>
    </w:tbl>
    <w:p w:rsidR="00B742E9" w:rsidRPr="00487295" w:rsidRDefault="00B742E9" w:rsidP="00B742E9">
      <w:pPr>
        <w:pStyle w:val="31"/>
        <w:spacing w:line="360" w:lineRule="auto"/>
        <w:ind w:firstLine="708"/>
        <w:rPr>
          <w:rFonts w:ascii="Arial" w:hAnsi="Arial" w:cs="Arial"/>
          <w:b/>
          <w:sz w:val="20"/>
          <w:szCs w:val="20"/>
        </w:rPr>
        <w:sectPr w:rsidR="00B742E9" w:rsidRPr="00487295" w:rsidSect="00B742E9">
          <w:footnotePr>
            <w:numRestart w:val="eachPage"/>
          </w:footnotePr>
          <w:type w:val="continuous"/>
          <w:pgSz w:w="11906" w:h="16838"/>
          <w:pgMar w:top="1134" w:right="850" w:bottom="1134" w:left="1701" w:header="708" w:footer="708" w:gutter="0"/>
          <w:cols w:space="708"/>
          <w:docGrid w:linePitch="360"/>
        </w:sectPr>
      </w:pPr>
    </w:p>
    <w:p w:rsidR="003568E9" w:rsidRPr="00AB1D74" w:rsidRDefault="003568E9" w:rsidP="00D83CE6">
      <w:pPr>
        <w:spacing w:line="360" w:lineRule="auto"/>
        <w:ind w:firstLine="709"/>
        <w:jc w:val="both"/>
        <w:rPr>
          <w:rFonts w:ascii="Arial" w:hAnsi="Arial" w:cs="Arial"/>
          <w:sz w:val="20"/>
          <w:lang w:val="en-US"/>
        </w:rPr>
      </w:pPr>
    </w:p>
    <w:p w:rsidR="00714D2F" w:rsidRDefault="00111EA0" w:rsidP="000C4591">
      <w:pPr>
        <w:ind w:firstLine="709"/>
        <w:jc w:val="both"/>
        <w:rPr>
          <w:rFonts w:ascii="Arial" w:hAnsi="Arial" w:cs="Arial"/>
          <w:sz w:val="20"/>
          <w:lang w:val="ru-RU"/>
        </w:rPr>
      </w:pPr>
      <w:r>
        <w:rPr>
          <w:rFonts w:ascii="Arial" w:hAnsi="Arial" w:cs="Arial"/>
          <w:sz w:val="20"/>
          <w:lang w:val="ru-RU"/>
        </w:rPr>
        <w:t>Тот факт, что в условиях кризиса число бизнесов, прекративших деятельность, превышает количество</w:t>
      </w:r>
      <w:r w:rsidR="00F75D81">
        <w:rPr>
          <w:rFonts w:ascii="Arial" w:hAnsi="Arial" w:cs="Arial"/>
          <w:sz w:val="20"/>
          <w:lang w:val="ru-RU"/>
        </w:rPr>
        <w:t xml:space="preserve"> </w:t>
      </w:r>
      <w:r>
        <w:rPr>
          <w:rFonts w:ascii="Arial" w:hAnsi="Arial" w:cs="Arial"/>
          <w:sz w:val="20"/>
          <w:lang w:val="ru-RU"/>
        </w:rPr>
        <w:t xml:space="preserve">старт-апов, подтверждает динамика </w:t>
      </w:r>
      <w:r w:rsidR="00714D2F">
        <w:rPr>
          <w:rFonts w:ascii="Arial" w:hAnsi="Arial" w:cs="Arial"/>
          <w:sz w:val="20"/>
          <w:lang w:val="ru-RU"/>
        </w:rPr>
        <w:t>индекса оборота предпринимательского потенциала населения</w:t>
      </w:r>
      <w:r w:rsidR="00F75D81">
        <w:rPr>
          <w:rFonts w:ascii="Arial" w:hAnsi="Arial" w:cs="Arial"/>
          <w:sz w:val="20"/>
          <w:lang w:val="ru-RU"/>
        </w:rPr>
        <w:t xml:space="preserve">. </w:t>
      </w:r>
      <w:proofErr w:type="gramStart"/>
      <w:r>
        <w:rPr>
          <w:rFonts w:ascii="Arial" w:hAnsi="Arial" w:cs="Arial"/>
          <w:sz w:val="20"/>
          <w:lang w:val="ru-RU"/>
        </w:rPr>
        <w:t xml:space="preserve">Данный </w:t>
      </w:r>
      <w:r w:rsidR="00F75D81">
        <w:rPr>
          <w:rFonts w:ascii="Arial" w:hAnsi="Arial" w:cs="Arial"/>
          <w:sz w:val="20"/>
          <w:lang w:val="ru-RU"/>
        </w:rPr>
        <w:t xml:space="preserve">показатель </w:t>
      </w:r>
      <w:r w:rsidR="00F75D81" w:rsidRPr="00F75D81">
        <w:rPr>
          <w:rFonts w:ascii="Arial" w:hAnsi="Arial" w:cs="Arial"/>
          <w:b/>
          <w:sz w:val="22"/>
          <w:szCs w:val="22"/>
          <w:lang w:val="ru-RU"/>
        </w:rPr>
        <w:t>(</w:t>
      </w:r>
      <w:r w:rsidR="00F75D81" w:rsidRPr="00F75D81">
        <w:rPr>
          <w:rFonts w:ascii="Arial" w:hAnsi="Arial" w:cs="Arial"/>
          <w:b/>
          <w:sz w:val="22"/>
          <w:szCs w:val="22"/>
          <w:lang w:val="en-US"/>
        </w:rPr>
        <w:t>I</w:t>
      </w:r>
      <w:r w:rsidR="00F75D81" w:rsidRPr="00F75D81">
        <w:rPr>
          <w:rFonts w:ascii="Arial" w:hAnsi="Arial" w:cs="Arial"/>
          <w:b/>
          <w:sz w:val="22"/>
          <w:szCs w:val="22"/>
          <w:vertAlign w:val="subscript"/>
          <w:lang w:val="en-US"/>
        </w:rPr>
        <w:t>EntTurn</w:t>
      </w:r>
      <w:r w:rsidR="00F75D81" w:rsidRPr="00F75D81">
        <w:rPr>
          <w:rFonts w:ascii="Arial" w:hAnsi="Arial" w:cs="Arial"/>
          <w:b/>
          <w:sz w:val="22"/>
          <w:szCs w:val="22"/>
          <w:vertAlign w:val="subscript"/>
          <w:lang w:val="ru-RU"/>
        </w:rPr>
        <w:t>)</w:t>
      </w:r>
      <w:r w:rsidR="00F75D81">
        <w:rPr>
          <w:rFonts w:ascii="Arial" w:hAnsi="Arial" w:cs="Arial"/>
          <w:b/>
          <w:sz w:val="20"/>
          <w:vertAlign w:val="subscript"/>
          <w:lang w:val="ru-RU"/>
        </w:rPr>
        <w:t xml:space="preserve"> </w:t>
      </w:r>
      <w:r w:rsidR="00F75D81">
        <w:rPr>
          <w:rFonts w:ascii="Arial" w:hAnsi="Arial" w:cs="Arial"/>
          <w:sz w:val="20"/>
          <w:lang w:val="ru-RU"/>
        </w:rPr>
        <w:t xml:space="preserve">фиксирует соотношение между долей лиц среди трудоспособного населения, </w:t>
      </w:r>
      <w:r w:rsidR="00F75D81" w:rsidRPr="00487295">
        <w:rPr>
          <w:rFonts w:ascii="Arial" w:hAnsi="Arial" w:cs="Arial"/>
          <w:sz w:val="20"/>
          <w:lang w:val="ru-RU"/>
        </w:rPr>
        <w:t>которые за последние 12 мес</w:t>
      </w:r>
      <w:r w:rsidR="00F75D81">
        <w:rPr>
          <w:rFonts w:ascii="Arial" w:hAnsi="Arial" w:cs="Arial"/>
          <w:sz w:val="20"/>
          <w:lang w:val="ru-RU"/>
        </w:rPr>
        <w:t xml:space="preserve">яцев </w:t>
      </w:r>
      <w:r w:rsidR="00F75D81" w:rsidRPr="00487295">
        <w:rPr>
          <w:rFonts w:ascii="Arial" w:hAnsi="Arial" w:cs="Arial"/>
          <w:sz w:val="20"/>
          <w:lang w:val="ru-RU"/>
        </w:rPr>
        <w:t>предпринимали активные усилия по открытию собственного бизнеса</w:t>
      </w:r>
      <w:r w:rsidR="00F75D81">
        <w:rPr>
          <w:rFonts w:ascii="Arial" w:hAnsi="Arial" w:cs="Arial"/>
          <w:sz w:val="20"/>
          <w:lang w:val="ru-RU"/>
        </w:rPr>
        <w:t xml:space="preserve"> (</w:t>
      </w:r>
      <w:r w:rsidR="00F75D81" w:rsidRPr="00487295">
        <w:rPr>
          <w:rFonts w:ascii="Arial" w:hAnsi="Arial" w:cs="Arial"/>
          <w:b/>
          <w:sz w:val="20"/>
          <w:lang w:val="en-US"/>
        </w:rPr>
        <w:t>Nascent</w:t>
      </w:r>
      <w:r w:rsidR="00F75D81">
        <w:rPr>
          <w:rFonts w:ascii="Arial" w:hAnsi="Arial" w:cs="Arial"/>
          <w:b/>
          <w:sz w:val="20"/>
          <w:lang w:val="ru-RU"/>
        </w:rPr>
        <w:t xml:space="preserve">), </w:t>
      </w:r>
      <w:r w:rsidR="00F75D81" w:rsidRPr="00F75D81">
        <w:rPr>
          <w:rFonts w:ascii="Arial" w:hAnsi="Arial" w:cs="Arial"/>
          <w:sz w:val="20"/>
          <w:lang w:val="ru-RU"/>
        </w:rPr>
        <w:t>и</w:t>
      </w:r>
      <w:r w:rsidR="00F75D81">
        <w:rPr>
          <w:rFonts w:ascii="Arial" w:hAnsi="Arial" w:cs="Arial"/>
          <w:sz w:val="20"/>
          <w:lang w:val="ru-RU"/>
        </w:rPr>
        <w:t xml:space="preserve"> долей лиц, </w:t>
      </w:r>
      <w:r w:rsidR="00F75D81" w:rsidRPr="00487295">
        <w:rPr>
          <w:rFonts w:ascii="Arial" w:hAnsi="Arial" w:cs="Arial"/>
          <w:sz w:val="20"/>
          <w:lang w:val="ru-RU"/>
        </w:rPr>
        <w:t>которые за последние 12 мес</w:t>
      </w:r>
      <w:r w:rsidR="00F75D81">
        <w:rPr>
          <w:rFonts w:ascii="Arial" w:hAnsi="Arial" w:cs="Arial"/>
          <w:sz w:val="20"/>
          <w:lang w:val="ru-RU"/>
        </w:rPr>
        <w:t xml:space="preserve">яцев приостановили, закрыли или бросили </w:t>
      </w:r>
      <w:r w:rsidR="00F75D81" w:rsidRPr="00487295">
        <w:rPr>
          <w:rFonts w:ascii="Arial" w:hAnsi="Arial" w:cs="Arial"/>
          <w:sz w:val="20"/>
          <w:lang w:val="ru-RU"/>
        </w:rPr>
        <w:t>свой бизнес</w:t>
      </w:r>
      <w:r w:rsidR="00F75D81">
        <w:rPr>
          <w:rFonts w:ascii="Arial" w:hAnsi="Arial" w:cs="Arial"/>
          <w:sz w:val="20"/>
          <w:lang w:val="ru-RU"/>
        </w:rPr>
        <w:t xml:space="preserve"> (</w:t>
      </w:r>
      <w:r w:rsidR="00F75D81" w:rsidRPr="00487295">
        <w:rPr>
          <w:rFonts w:ascii="Arial" w:hAnsi="Arial" w:cs="Arial"/>
          <w:b/>
          <w:sz w:val="20"/>
          <w:lang w:val="en-US"/>
        </w:rPr>
        <w:t>Discontinued</w:t>
      </w:r>
      <w:r w:rsidR="00F75D81">
        <w:rPr>
          <w:rFonts w:ascii="Arial" w:hAnsi="Arial" w:cs="Arial"/>
          <w:b/>
          <w:sz w:val="20"/>
          <w:lang w:val="ru-RU"/>
        </w:rPr>
        <w:t>)</w:t>
      </w:r>
      <w:r w:rsidR="00F75D81" w:rsidRPr="00487295">
        <w:rPr>
          <w:rFonts w:ascii="Arial" w:hAnsi="Arial" w:cs="Arial"/>
          <w:sz w:val="20"/>
          <w:lang w:val="ru-RU"/>
        </w:rPr>
        <w:t>.</w:t>
      </w:r>
      <w:proofErr w:type="gramEnd"/>
    </w:p>
    <w:p w:rsidR="00111EA0" w:rsidRDefault="007B1A8D" w:rsidP="000C4591">
      <w:pPr>
        <w:ind w:firstLine="709"/>
        <w:jc w:val="both"/>
        <w:rPr>
          <w:rFonts w:ascii="Arial" w:hAnsi="Arial" w:cs="Arial"/>
          <w:b/>
          <w:sz w:val="20"/>
          <w:lang w:val="ru-RU"/>
        </w:rPr>
      </w:pPr>
      <w:r w:rsidRPr="00F75D81">
        <w:rPr>
          <w:rFonts w:ascii="Arial" w:hAnsi="Arial" w:cs="Arial"/>
          <w:b/>
          <w:sz w:val="22"/>
          <w:szCs w:val="22"/>
          <w:lang w:val="en-US"/>
        </w:rPr>
        <w:t>I</w:t>
      </w:r>
      <w:r w:rsidRPr="00F75D81">
        <w:rPr>
          <w:rFonts w:ascii="Arial" w:hAnsi="Arial" w:cs="Arial"/>
          <w:b/>
          <w:sz w:val="22"/>
          <w:szCs w:val="22"/>
          <w:vertAlign w:val="subscript"/>
          <w:lang w:val="en-US"/>
        </w:rPr>
        <w:t>EntTurn</w:t>
      </w:r>
      <w:r>
        <w:rPr>
          <w:rFonts w:ascii="Arial" w:hAnsi="Arial" w:cs="Arial"/>
          <w:b/>
          <w:sz w:val="22"/>
          <w:szCs w:val="22"/>
          <w:vertAlign w:val="subscript"/>
          <w:lang w:val="ru-RU"/>
        </w:rPr>
        <w:t xml:space="preserve"> = </w:t>
      </w:r>
      <w:proofErr w:type="gramStart"/>
      <w:r w:rsidRPr="00487295">
        <w:rPr>
          <w:rFonts w:ascii="Arial" w:hAnsi="Arial" w:cs="Arial"/>
          <w:b/>
          <w:sz w:val="20"/>
          <w:lang w:val="en-US"/>
        </w:rPr>
        <w:t>Nascent</w:t>
      </w:r>
      <w:r>
        <w:rPr>
          <w:rFonts w:ascii="Arial" w:hAnsi="Arial" w:cs="Arial"/>
          <w:b/>
          <w:sz w:val="20"/>
          <w:lang w:val="ru-RU"/>
        </w:rPr>
        <w:t xml:space="preserve"> :</w:t>
      </w:r>
      <w:proofErr w:type="gramEnd"/>
      <w:r>
        <w:rPr>
          <w:rFonts w:ascii="Arial" w:hAnsi="Arial" w:cs="Arial"/>
          <w:b/>
          <w:sz w:val="20"/>
          <w:lang w:val="ru-RU"/>
        </w:rPr>
        <w:t xml:space="preserve"> </w:t>
      </w:r>
      <w:r w:rsidRPr="00487295">
        <w:rPr>
          <w:rFonts w:ascii="Arial" w:hAnsi="Arial" w:cs="Arial"/>
          <w:b/>
          <w:sz w:val="20"/>
          <w:lang w:val="en-US"/>
        </w:rPr>
        <w:t>Discontinued</w:t>
      </w:r>
    </w:p>
    <w:p w:rsidR="007B1A8D" w:rsidRDefault="007B1A8D" w:rsidP="000C4591">
      <w:pPr>
        <w:ind w:firstLine="709"/>
        <w:jc w:val="both"/>
        <w:rPr>
          <w:rFonts w:ascii="Arial" w:hAnsi="Arial" w:cs="Arial"/>
          <w:sz w:val="20"/>
          <w:lang w:val="ru-RU"/>
        </w:rPr>
      </w:pPr>
      <w:r w:rsidRPr="007B1A8D">
        <w:rPr>
          <w:rFonts w:ascii="Arial" w:hAnsi="Arial" w:cs="Arial"/>
          <w:sz w:val="20"/>
          <w:lang w:val="ru-RU"/>
        </w:rPr>
        <w:t>На рисунке 4 представлен</w:t>
      </w:r>
      <w:r>
        <w:rPr>
          <w:rFonts w:ascii="Arial" w:hAnsi="Arial" w:cs="Arial"/>
          <w:sz w:val="20"/>
          <w:lang w:val="ru-RU"/>
        </w:rPr>
        <w:t xml:space="preserve">о изменение показателей </w:t>
      </w:r>
      <w:r w:rsidRPr="007B1A8D">
        <w:rPr>
          <w:rFonts w:ascii="Arial" w:hAnsi="Arial" w:cs="Arial"/>
          <w:sz w:val="20"/>
          <w:lang w:val="en-US"/>
        </w:rPr>
        <w:t>Nascent</w:t>
      </w:r>
      <w:r>
        <w:rPr>
          <w:rFonts w:ascii="Arial" w:hAnsi="Arial" w:cs="Arial"/>
          <w:sz w:val="20"/>
          <w:lang w:val="ru-RU"/>
        </w:rPr>
        <w:t xml:space="preserve"> </w:t>
      </w:r>
      <w:r w:rsidRPr="007B1A8D">
        <w:rPr>
          <w:rFonts w:ascii="Arial" w:hAnsi="Arial" w:cs="Arial"/>
          <w:sz w:val="20"/>
          <w:lang w:val="ru-RU"/>
        </w:rPr>
        <w:t>и</w:t>
      </w:r>
      <w:r>
        <w:rPr>
          <w:rFonts w:ascii="Arial" w:hAnsi="Arial" w:cs="Arial"/>
          <w:sz w:val="20"/>
          <w:lang w:val="ru-RU"/>
        </w:rPr>
        <w:t xml:space="preserve"> </w:t>
      </w:r>
      <w:r w:rsidRPr="007B1A8D">
        <w:rPr>
          <w:rFonts w:ascii="Arial" w:hAnsi="Arial" w:cs="Arial"/>
          <w:sz w:val="20"/>
          <w:lang w:val="en-US"/>
        </w:rPr>
        <w:t>Discontinued</w:t>
      </w:r>
      <w:r>
        <w:rPr>
          <w:rFonts w:ascii="Arial" w:hAnsi="Arial" w:cs="Arial"/>
          <w:sz w:val="20"/>
          <w:lang w:val="ru-RU"/>
        </w:rPr>
        <w:t xml:space="preserve"> за 2006 – 2009гг. </w:t>
      </w:r>
    </w:p>
    <w:p w:rsidR="007B1A8D" w:rsidRDefault="007B1A8D" w:rsidP="000C4591">
      <w:pPr>
        <w:ind w:firstLine="709"/>
        <w:jc w:val="right"/>
        <w:rPr>
          <w:rFonts w:ascii="Arial" w:hAnsi="Arial" w:cs="Arial"/>
          <w:b/>
          <w:sz w:val="20"/>
          <w:lang w:val="ru-RU"/>
        </w:rPr>
      </w:pPr>
      <w:r>
        <w:rPr>
          <w:rFonts w:ascii="Arial" w:hAnsi="Arial" w:cs="Arial"/>
          <w:b/>
          <w:sz w:val="20"/>
          <w:lang w:val="ru-RU"/>
        </w:rPr>
        <w:t>Рисунок 4</w:t>
      </w:r>
    </w:p>
    <w:p w:rsidR="007B1A8D" w:rsidRPr="007B1A8D" w:rsidRDefault="007B1A8D" w:rsidP="000C4591">
      <w:pPr>
        <w:ind w:firstLine="709"/>
        <w:jc w:val="both"/>
        <w:rPr>
          <w:rFonts w:ascii="Arial" w:hAnsi="Arial" w:cs="Arial"/>
          <w:b/>
          <w:sz w:val="20"/>
          <w:lang w:val="ru-RU"/>
        </w:rPr>
      </w:pPr>
      <w:r>
        <w:rPr>
          <w:rFonts w:ascii="Arial" w:hAnsi="Arial" w:cs="Arial"/>
          <w:b/>
          <w:sz w:val="20"/>
          <w:lang w:val="ru-RU"/>
        </w:rPr>
        <w:t>Нарождающиеся предприниматели и предприниматели, закрывшие бизнес, % от трудоспособного населения</w:t>
      </w:r>
    </w:p>
    <w:p w:rsidR="00111EA0" w:rsidRPr="00487295" w:rsidRDefault="00111EA0" w:rsidP="00111EA0">
      <w:pPr>
        <w:spacing w:line="360" w:lineRule="auto"/>
        <w:ind w:firstLine="709"/>
        <w:jc w:val="both"/>
        <w:rPr>
          <w:rFonts w:ascii="Arial" w:hAnsi="Arial" w:cs="Arial"/>
          <w:sz w:val="20"/>
        </w:rPr>
      </w:pPr>
      <w:r w:rsidRPr="00487295">
        <w:rPr>
          <w:rFonts w:ascii="Arial" w:hAnsi="Arial" w:cs="Arial"/>
          <w:sz w:val="20"/>
        </w:rPr>
        <w:object w:dxaOrig="7927" w:dyaOrig="3852">
          <v:shape id="_x0000_i1028" type="#_x0000_t75" style="width:396pt;height:192.75pt" o:ole="">
            <v:imagedata r:id="rId16" o:title=""/>
          </v:shape>
          <o:OLEObject Type="Embed" ProgID="Excel.Chart.8" ShapeID="_x0000_i1028" DrawAspect="Content" ObjectID="_1493546762" r:id="rId17">
            <o:FieldCodes>\s</o:FieldCodes>
          </o:OLEObject>
        </w:object>
      </w:r>
    </w:p>
    <w:p w:rsidR="00111EA0" w:rsidRDefault="00111EA0" w:rsidP="000C4591">
      <w:pPr>
        <w:ind w:firstLine="709"/>
        <w:jc w:val="both"/>
        <w:rPr>
          <w:rFonts w:ascii="Arial" w:hAnsi="Arial" w:cs="Arial"/>
          <w:sz w:val="20"/>
          <w:lang w:val="ru-RU"/>
        </w:rPr>
      </w:pPr>
      <w:r w:rsidRPr="00487295">
        <w:rPr>
          <w:rFonts w:ascii="Arial" w:hAnsi="Arial" w:cs="Arial"/>
          <w:sz w:val="20"/>
          <w:lang w:val="ru-RU"/>
        </w:rPr>
        <w:t xml:space="preserve">В </w:t>
      </w:r>
      <w:smartTag w:uri="urn:schemas-microsoft-com:office:smarttags" w:element="metricconverter">
        <w:smartTagPr>
          <w:attr w:name="ProductID" w:val="2006 г"/>
        </w:smartTagPr>
        <w:r w:rsidRPr="00487295">
          <w:rPr>
            <w:rFonts w:ascii="Arial" w:hAnsi="Arial" w:cs="Arial"/>
            <w:sz w:val="20"/>
            <w:lang w:val="ru-RU"/>
          </w:rPr>
          <w:t>2006</w:t>
        </w:r>
        <w:r w:rsidR="006E7E9A">
          <w:rPr>
            <w:rFonts w:ascii="Arial" w:hAnsi="Arial" w:cs="Arial"/>
            <w:sz w:val="20"/>
            <w:lang w:val="ru-RU"/>
          </w:rPr>
          <w:t xml:space="preserve"> </w:t>
        </w:r>
        <w:r w:rsidRPr="00487295">
          <w:rPr>
            <w:rFonts w:ascii="Arial" w:hAnsi="Arial" w:cs="Arial"/>
            <w:sz w:val="20"/>
            <w:lang w:val="ru-RU"/>
          </w:rPr>
          <w:t>г</w:t>
        </w:r>
      </w:smartTag>
      <w:r w:rsidRPr="00487295">
        <w:rPr>
          <w:rFonts w:ascii="Arial" w:hAnsi="Arial" w:cs="Arial"/>
          <w:sz w:val="20"/>
          <w:lang w:val="ru-RU"/>
        </w:rPr>
        <w:t>.</w:t>
      </w:r>
      <w:r w:rsidR="006E7E9A">
        <w:rPr>
          <w:rFonts w:ascii="Arial" w:hAnsi="Arial" w:cs="Arial"/>
          <w:sz w:val="20"/>
          <w:lang w:val="ru-RU"/>
        </w:rPr>
        <w:t xml:space="preserve">  </w:t>
      </w:r>
      <w:r w:rsidR="00714D2F">
        <w:rPr>
          <w:rFonts w:ascii="Arial" w:hAnsi="Arial" w:cs="Arial"/>
          <w:sz w:val="20"/>
          <w:lang w:val="ru-RU"/>
        </w:rPr>
        <w:t>индекс</w:t>
      </w:r>
      <w:r w:rsidR="006E7E9A">
        <w:rPr>
          <w:rFonts w:ascii="Arial" w:hAnsi="Arial" w:cs="Arial"/>
          <w:sz w:val="20"/>
          <w:lang w:val="ru-RU"/>
        </w:rPr>
        <w:t xml:space="preserve"> </w:t>
      </w:r>
      <w:r w:rsidR="00714D2F">
        <w:rPr>
          <w:rFonts w:ascii="Arial" w:hAnsi="Arial" w:cs="Arial"/>
          <w:sz w:val="20"/>
          <w:lang w:val="ru-RU"/>
        </w:rPr>
        <w:t>оборота предпринимательского потенциала населения</w:t>
      </w:r>
      <w:r w:rsidR="006E7E9A">
        <w:rPr>
          <w:rFonts w:ascii="Arial" w:hAnsi="Arial" w:cs="Arial"/>
          <w:sz w:val="20"/>
          <w:lang w:val="ru-RU"/>
        </w:rPr>
        <w:t xml:space="preserve"> </w:t>
      </w:r>
      <w:r w:rsidRPr="00487295">
        <w:rPr>
          <w:rFonts w:ascii="Arial" w:hAnsi="Arial" w:cs="Arial"/>
          <w:sz w:val="20"/>
          <w:lang w:val="ru-RU"/>
        </w:rPr>
        <w:t xml:space="preserve">равнялся 2,64, </w:t>
      </w:r>
      <w:r w:rsidR="006E7E9A">
        <w:rPr>
          <w:rFonts w:ascii="Arial" w:hAnsi="Arial" w:cs="Arial"/>
          <w:sz w:val="20"/>
          <w:lang w:val="ru-RU"/>
        </w:rPr>
        <w:t xml:space="preserve">а </w:t>
      </w:r>
      <w:r w:rsidRPr="00487295">
        <w:rPr>
          <w:rFonts w:ascii="Arial" w:hAnsi="Arial" w:cs="Arial"/>
          <w:sz w:val="20"/>
          <w:lang w:val="ru-RU"/>
        </w:rPr>
        <w:t xml:space="preserve">в </w:t>
      </w:r>
      <w:smartTag w:uri="urn:schemas-microsoft-com:office:smarttags" w:element="metricconverter">
        <w:smartTagPr>
          <w:attr w:name="ProductID" w:val="2007 г"/>
        </w:smartTagPr>
        <w:r w:rsidRPr="00487295">
          <w:rPr>
            <w:rFonts w:ascii="Arial" w:hAnsi="Arial" w:cs="Arial"/>
            <w:sz w:val="20"/>
            <w:lang w:val="ru-RU"/>
          </w:rPr>
          <w:t>2007 г</w:t>
        </w:r>
      </w:smartTag>
      <w:r w:rsidRPr="00487295">
        <w:rPr>
          <w:rFonts w:ascii="Arial" w:hAnsi="Arial" w:cs="Arial"/>
          <w:sz w:val="20"/>
          <w:lang w:val="ru-RU"/>
        </w:rPr>
        <w:t>. он сократился более чем вдвое</w:t>
      </w:r>
      <w:r w:rsidR="006E7E9A">
        <w:rPr>
          <w:rFonts w:ascii="Arial" w:hAnsi="Arial" w:cs="Arial"/>
          <w:sz w:val="20"/>
          <w:lang w:val="ru-RU"/>
        </w:rPr>
        <w:t xml:space="preserve"> </w:t>
      </w:r>
      <w:r w:rsidRPr="00487295">
        <w:rPr>
          <w:rFonts w:ascii="Arial" w:hAnsi="Arial" w:cs="Arial"/>
          <w:sz w:val="20"/>
          <w:lang w:val="ru-RU"/>
        </w:rPr>
        <w:t xml:space="preserve">до 1,19. В </w:t>
      </w:r>
      <w:smartTag w:uri="urn:schemas-microsoft-com:office:smarttags" w:element="metricconverter">
        <w:smartTagPr>
          <w:attr w:name="ProductID" w:val="2008 г"/>
        </w:smartTagPr>
        <w:r w:rsidRPr="00487295">
          <w:rPr>
            <w:rFonts w:ascii="Arial" w:hAnsi="Arial" w:cs="Arial"/>
            <w:sz w:val="20"/>
            <w:lang w:val="ru-RU"/>
          </w:rPr>
          <w:t>2008 г</w:t>
        </w:r>
      </w:smartTag>
      <w:r w:rsidRPr="00487295">
        <w:rPr>
          <w:rFonts w:ascii="Arial" w:hAnsi="Arial" w:cs="Arial"/>
          <w:sz w:val="20"/>
          <w:lang w:val="ru-RU"/>
        </w:rPr>
        <w:t>.</w:t>
      </w:r>
      <w:r w:rsidR="00FD72F9">
        <w:rPr>
          <w:rFonts w:ascii="Arial" w:hAnsi="Arial" w:cs="Arial"/>
          <w:sz w:val="20"/>
          <w:lang w:val="ru-RU"/>
        </w:rPr>
        <w:t xml:space="preserve"> незадолго до начала кризиса </w:t>
      </w:r>
      <w:r w:rsidR="006E7E9A">
        <w:rPr>
          <w:rFonts w:ascii="Arial" w:hAnsi="Arial" w:cs="Arial"/>
          <w:sz w:val="20"/>
          <w:lang w:val="ru-RU"/>
        </w:rPr>
        <w:t xml:space="preserve">данный показатель </w:t>
      </w:r>
      <w:r w:rsidR="00FD72F9">
        <w:rPr>
          <w:rFonts w:ascii="Arial" w:hAnsi="Arial" w:cs="Arial"/>
          <w:sz w:val="20"/>
          <w:lang w:val="ru-RU"/>
        </w:rPr>
        <w:t xml:space="preserve">несколько увеличился, достигнув </w:t>
      </w:r>
      <w:r w:rsidRPr="00487295">
        <w:rPr>
          <w:rFonts w:ascii="Arial" w:hAnsi="Arial" w:cs="Arial"/>
          <w:sz w:val="20"/>
          <w:lang w:val="ru-RU"/>
        </w:rPr>
        <w:t xml:space="preserve">1,51. В </w:t>
      </w:r>
      <w:smartTag w:uri="urn:schemas-microsoft-com:office:smarttags" w:element="metricconverter">
        <w:smartTagPr>
          <w:attr w:name="ProductID" w:val="2009 г"/>
        </w:smartTagPr>
        <w:r w:rsidRPr="00487295">
          <w:rPr>
            <w:rFonts w:ascii="Arial" w:hAnsi="Arial" w:cs="Arial"/>
            <w:sz w:val="20"/>
            <w:lang w:val="ru-RU"/>
          </w:rPr>
          <w:t>2009 г</w:t>
        </w:r>
      </w:smartTag>
      <w:r w:rsidRPr="00487295">
        <w:rPr>
          <w:rFonts w:ascii="Arial" w:hAnsi="Arial" w:cs="Arial"/>
          <w:sz w:val="20"/>
          <w:lang w:val="ru-RU"/>
        </w:rPr>
        <w:t>.</w:t>
      </w:r>
      <w:r w:rsidR="00FD72F9">
        <w:rPr>
          <w:rFonts w:ascii="Arial" w:hAnsi="Arial" w:cs="Arial"/>
          <w:sz w:val="20"/>
          <w:lang w:val="ru-RU"/>
        </w:rPr>
        <w:t xml:space="preserve"> на этапе наибольшего падения экономики </w:t>
      </w:r>
      <w:r w:rsidR="006E7E9A">
        <w:rPr>
          <w:rFonts w:ascii="Arial" w:hAnsi="Arial" w:cs="Arial"/>
          <w:sz w:val="20"/>
          <w:lang w:val="ru-RU"/>
        </w:rPr>
        <w:t xml:space="preserve">индекс оборота </w:t>
      </w:r>
      <w:r w:rsidRPr="00487295">
        <w:rPr>
          <w:rFonts w:ascii="Arial" w:hAnsi="Arial" w:cs="Arial"/>
          <w:sz w:val="20"/>
          <w:lang w:val="ru-RU"/>
        </w:rPr>
        <w:t xml:space="preserve">упал на 0,63 процентных пункта по сравнению с </w:t>
      </w:r>
      <w:smartTag w:uri="urn:schemas-microsoft-com:office:smarttags" w:element="metricconverter">
        <w:smartTagPr>
          <w:attr w:name="ProductID" w:val="2008 г"/>
        </w:smartTagPr>
        <w:r w:rsidRPr="00487295">
          <w:rPr>
            <w:rFonts w:ascii="Arial" w:hAnsi="Arial" w:cs="Arial"/>
            <w:sz w:val="20"/>
            <w:lang w:val="ru-RU"/>
          </w:rPr>
          <w:t>2008 г</w:t>
        </w:r>
      </w:smartTag>
      <w:r w:rsidRPr="00487295">
        <w:rPr>
          <w:rFonts w:ascii="Arial" w:hAnsi="Arial" w:cs="Arial"/>
          <w:sz w:val="20"/>
          <w:lang w:val="ru-RU"/>
        </w:rPr>
        <w:t>.</w:t>
      </w:r>
      <w:r w:rsidR="00FD72F9">
        <w:rPr>
          <w:rFonts w:ascii="Arial" w:hAnsi="Arial" w:cs="Arial"/>
          <w:sz w:val="20"/>
          <w:lang w:val="ru-RU"/>
        </w:rPr>
        <w:t>, оказавшись мен</w:t>
      </w:r>
      <w:r w:rsidR="006E7E9A">
        <w:rPr>
          <w:rFonts w:ascii="Arial" w:hAnsi="Arial" w:cs="Arial"/>
          <w:sz w:val="20"/>
          <w:lang w:val="ru-RU"/>
        </w:rPr>
        <w:t xml:space="preserve">ьше единицы </w:t>
      </w:r>
      <w:r w:rsidR="00FD72F9">
        <w:rPr>
          <w:rFonts w:ascii="Arial" w:hAnsi="Arial" w:cs="Arial"/>
          <w:sz w:val="20"/>
          <w:lang w:val="ru-RU"/>
        </w:rPr>
        <w:t>впервые за весь период наблюдения (</w:t>
      </w:r>
      <w:r w:rsidRPr="00487295">
        <w:rPr>
          <w:rFonts w:ascii="Arial" w:hAnsi="Arial" w:cs="Arial"/>
          <w:sz w:val="20"/>
          <w:lang w:val="ru-RU"/>
        </w:rPr>
        <w:t>0,89</w:t>
      </w:r>
      <w:r w:rsidR="00FD72F9">
        <w:rPr>
          <w:rFonts w:ascii="Arial" w:hAnsi="Arial" w:cs="Arial"/>
          <w:sz w:val="20"/>
          <w:lang w:val="ru-RU"/>
        </w:rPr>
        <w:t xml:space="preserve">). Таким образом, в кризис </w:t>
      </w:r>
      <w:r w:rsidR="00846748">
        <w:rPr>
          <w:rFonts w:ascii="Arial" w:hAnsi="Arial" w:cs="Arial"/>
          <w:sz w:val="20"/>
          <w:lang w:val="ru-RU"/>
        </w:rPr>
        <w:t>число тех, кто</w:t>
      </w:r>
      <w:r w:rsidR="006E7E9A">
        <w:rPr>
          <w:rFonts w:ascii="Arial" w:hAnsi="Arial" w:cs="Arial"/>
          <w:sz w:val="20"/>
          <w:lang w:val="ru-RU"/>
        </w:rPr>
        <w:t xml:space="preserve"> </w:t>
      </w:r>
      <w:r w:rsidR="00846748">
        <w:rPr>
          <w:rFonts w:ascii="Arial" w:hAnsi="Arial" w:cs="Arial"/>
          <w:sz w:val="20"/>
          <w:lang w:val="ru-RU"/>
        </w:rPr>
        <w:t>хотя бы временно</w:t>
      </w:r>
      <w:r w:rsidR="006E7E9A">
        <w:rPr>
          <w:rFonts w:ascii="Arial" w:hAnsi="Arial" w:cs="Arial"/>
          <w:sz w:val="20"/>
          <w:lang w:val="ru-RU"/>
        </w:rPr>
        <w:t xml:space="preserve"> </w:t>
      </w:r>
      <w:r w:rsidR="00846748">
        <w:rPr>
          <w:rFonts w:ascii="Arial" w:hAnsi="Arial" w:cs="Arial"/>
          <w:sz w:val="20"/>
          <w:lang w:val="ru-RU"/>
        </w:rPr>
        <w:t xml:space="preserve">прекратил бизнес-деятельность, превысило количество лиц, занявшихся предпринимательством. Предпринимательская активность населения снизилась со всеми вытекающими последствиями для рынка труда, покупательной способности населения и перспектив роста экономики.   </w:t>
      </w:r>
      <w:r w:rsidRPr="00487295">
        <w:rPr>
          <w:rFonts w:ascii="Arial" w:hAnsi="Arial" w:cs="Arial"/>
          <w:sz w:val="20"/>
          <w:lang w:val="ru-RU"/>
        </w:rPr>
        <w:t xml:space="preserve"> </w:t>
      </w:r>
    </w:p>
    <w:p w:rsidR="00714D2F" w:rsidRDefault="00714D2F" w:rsidP="000C4591">
      <w:pPr>
        <w:ind w:firstLine="709"/>
        <w:jc w:val="both"/>
        <w:rPr>
          <w:rFonts w:ascii="Arial" w:hAnsi="Arial" w:cs="Arial"/>
          <w:sz w:val="20"/>
          <w:lang w:val="ru-RU"/>
        </w:rPr>
      </w:pPr>
    </w:p>
    <w:p w:rsidR="003568E9" w:rsidRDefault="000C4591" w:rsidP="00D97511">
      <w:pPr>
        <w:jc w:val="both"/>
        <w:rPr>
          <w:rFonts w:ascii="Arial" w:hAnsi="Arial" w:cs="Arial"/>
          <w:b/>
          <w:sz w:val="20"/>
          <w:lang w:val="ru-RU"/>
        </w:rPr>
      </w:pPr>
      <w:r>
        <w:rPr>
          <w:rFonts w:ascii="Arial" w:hAnsi="Arial" w:cs="Arial"/>
          <w:b/>
          <w:sz w:val="20"/>
          <w:lang w:val="ru-RU"/>
        </w:rPr>
        <w:t>Прошлый опыт предпринимательской деятельности и его влияние на предпринимательскую активность населения</w:t>
      </w:r>
    </w:p>
    <w:p w:rsidR="00301D67" w:rsidRPr="000C4591" w:rsidRDefault="00301D67" w:rsidP="00D97511">
      <w:pPr>
        <w:jc w:val="both"/>
        <w:rPr>
          <w:rFonts w:ascii="Arial" w:hAnsi="Arial" w:cs="Arial"/>
          <w:sz w:val="20"/>
          <w:lang w:val="ru-RU"/>
        </w:rPr>
      </w:pPr>
    </w:p>
    <w:p w:rsidR="00D755F9" w:rsidRDefault="000C4591" w:rsidP="00D755F9">
      <w:pPr>
        <w:ind w:firstLine="709"/>
        <w:jc w:val="both"/>
        <w:rPr>
          <w:rFonts w:ascii="Arial" w:hAnsi="Arial" w:cs="Arial"/>
          <w:sz w:val="20"/>
          <w:lang w:val="ru-RU"/>
        </w:rPr>
      </w:pPr>
      <w:proofErr w:type="gramStart"/>
      <w:r>
        <w:rPr>
          <w:rFonts w:ascii="Arial" w:hAnsi="Arial" w:cs="Arial"/>
          <w:sz w:val="20"/>
          <w:lang w:val="ru-RU"/>
        </w:rPr>
        <w:t xml:space="preserve">Роль прошлого предпринимательского опыта </w:t>
      </w:r>
      <w:r w:rsidR="001656E9">
        <w:rPr>
          <w:rFonts w:ascii="Arial" w:hAnsi="Arial" w:cs="Arial"/>
          <w:sz w:val="20"/>
          <w:lang w:val="ru-RU"/>
        </w:rPr>
        <w:t>в намерениях и действиях по созданию нового бизнеса изучена пока недостаточно (</w:t>
      </w:r>
      <w:r w:rsidR="001656E9" w:rsidRPr="00A10B9C">
        <w:rPr>
          <w:rFonts w:ascii="Arial" w:hAnsi="Arial" w:cs="Arial"/>
          <w:sz w:val="20"/>
          <w:lang w:val="en-US" w:eastAsia="ru-RU"/>
        </w:rPr>
        <w:t>Pe</w:t>
      </w:r>
      <w:r w:rsidR="001656E9" w:rsidRPr="001656E9">
        <w:rPr>
          <w:rFonts w:ascii="Arial" w:hAnsi="Arial" w:cs="Arial"/>
          <w:sz w:val="20"/>
          <w:lang w:val="ru-RU" w:eastAsia="ru-RU"/>
        </w:rPr>
        <w:t>’</w:t>
      </w:r>
      <w:r w:rsidR="001656E9" w:rsidRPr="00A10B9C">
        <w:rPr>
          <w:rFonts w:ascii="Arial" w:hAnsi="Arial" w:cs="Arial"/>
          <w:sz w:val="20"/>
          <w:lang w:val="en-US" w:eastAsia="ru-RU"/>
        </w:rPr>
        <w:t>er</w:t>
      </w:r>
      <w:r w:rsidR="001656E9" w:rsidRPr="001656E9">
        <w:rPr>
          <w:rFonts w:ascii="Arial" w:hAnsi="Arial" w:cs="Arial"/>
          <w:sz w:val="20"/>
          <w:lang w:val="ru-RU" w:eastAsia="ru-RU"/>
        </w:rPr>
        <w:t xml:space="preserve">, </w:t>
      </w:r>
      <w:r w:rsidR="001656E9" w:rsidRPr="00A10B9C">
        <w:rPr>
          <w:rFonts w:ascii="Arial" w:hAnsi="Arial" w:cs="Arial"/>
          <w:sz w:val="20"/>
          <w:lang w:val="en-US" w:eastAsia="ru-RU"/>
        </w:rPr>
        <w:t>A</w:t>
      </w:r>
      <w:r w:rsidR="001656E9" w:rsidRPr="001656E9">
        <w:rPr>
          <w:rFonts w:ascii="Arial" w:hAnsi="Arial" w:cs="Arial"/>
          <w:sz w:val="20"/>
          <w:lang w:val="ru-RU" w:eastAsia="ru-RU"/>
        </w:rPr>
        <w:t xml:space="preserve">., </w:t>
      </w:r>
      <w:r w:rsidR="001656E9" w:rsidRPr="00A10B9C">
        <w:rPr>
          <w:rFonts w:ascii="Arial" w:hAnsi="Arial" w:cs="Arial"/>
          <w:sz w:val="20"/>
          <w:lang w:val="en-US" w:eastAsia="ru-RU"/>
        </w:rPr>
        <w:t>Vertinsky</w:t>
      </w:r>
      <w:r w:rsidR="001656E9" w:rsidRPr="001656E9">
        <w:rPr>
          <w:rFonts w:ascii="Arial" w:hAnsi="Arial" w:cs="Arial"/>
          <w:sz w:val="20"/>
          <w:lang w:val="ru-RU" w:eastAsia="ru-RU"/>
        </w:rPr>
        <w:t xml:space="preserve">, </w:t>
      </w:r>
      <w:r w:rsidR="001656E9" w:rsidRPr="00A10B9C">
        <w:rPr>
          <w:rFonts w:ascii="Arial" w:hAnsi="Arial" w:cs="Arial"/>
          <w:sz w:val="20"/>
          <w:lang w:val="en-US" w:eastAsia="ru-RU"/>
        </w:rPr>
        <w:t>I</w:t>
      </w:r>
      <w:r w:rsidR="001656E9" w:rsidRPr="001656E9">
        <w:rPr>
          <w:rFonts w:ascii="Arial" w:hAnsi="Arial" w:cs="Arial"/>
          <w:sz w:val="20"/>
          <w:lang w:val="ru-RU" w:eastAsia="ru-RU"/>
        </w:rPr>
        <w:t xml:space="preserve">., 2008; </w:t>
      </w:r>
      <w:r w:rsidR="001656E9" w:rsidRPr="001F727B">
        <w:rPr>
          <w:rFonts w:ascii="Arial" w:hAnsi="Arial" w:cs="Arial"/>
          <w:sz w:val="20"/>
          <w:lang w:val="en-US"/>
        </w:rPr>
        <w:t>Presutti</w:t>
      </w:r>
      <w:r w:rsidR="001656E9" w:rsidRPr="001656E9">
        <w:rPr>
          <w:rFonts w:ascii="Arial" w:hAnsi="Arial" w:cs="Arial"/>
          <w:sz w:val="20"/>
          <w:lang w:val="ru-RU"/>
        </w:rPr>
        <w:t xml:space="preserve">, </w:t>
      </w:r>
      <w:r w:rsidR="001656E9" w:rsidRPr="001F727B">
        <w:rPr>
          <w:rFonts w:ascii="Arial" w:hAnsi="Arial" w:cs="Arial"/>
          <w:sz w:val="20"/>
          <w:lang w:val="en-US"/>
        </w:rPr>
        <w:t>M</w:t>
      </w:r>
      <w:r w:rsidR="001656E9" w:rsidRPr="001656E9">
        <w:rPr>
          <w:rFonts w:ascii="Arial" w:hAnsi="Arial" w:cs="Arial"/>
          <w:sz w:val="20"/>
          <w:lang w:val="ru-RU"/>
        </w:rPr>
        <w:t xml:space="preserve">., </w:t>
      </w:r>
      <w:r w:rsidR="001656E9" w:rsidRPr="001F727B">
        <w:rPr>
          <w:rFonts w:ascii="Arial" w:hAnsi="Arial" w:cs="Arial"/>
          <w:sz w:val="20"/>
          <w:lang w:val="en-US"/>
        </w:rPr>
        <w:t>Onetti</w:t>
      </w:r>
      <w:r w:rsidR="001656E9" w:rsidRPr="001656E9">
        <w:rPr>
          <w:rFonts w:ascii="Arial" w:hAnsi="Arial" w:cs="Arial"/>
          <w:sz w:val="20"/>
          <w:lang w:val="ru-RU"/>
        </w:rPr>
        <w:t xml:space="preserve">, </w:t>
      </w:r>
      <w:r w:rsidR="001656E9" w:rsidRPr="001F727B">
        <w:rPr>
          <w:rFonts w:ascii="Arial" w:hAnsi="Arial" w:cs="Arial"/>
          <w:sz w:val="20"/>
          <w:lang w:val="en-US"/>
        </w:rPr>
        <w:t>A</w:t>
      </w:r>
      <w:r w:rsidR="001656E9" w:rsidRPr="001656E9">
        <w:rPr>
          <w:rFonts w:ascii="Arial" w:hAnsi="Arial" w:cs="Arial"/>
          <w:sz w:val="20"/>
          <w:lang w:val="ru-RU"/>
        </w:rPr>
        <w:t>.</w:t>
      </w:r>
      <w:proofErr w:type="gramEnd"/>
      <w:r w:rsidR="001656E9" w:rsidRPr="001656E9">
        <w:rPr>
          <w:rFonts w:ascii="Arial" w:hAnsi="Arial" w:cs="Arial"/>
          <w:sz w:val="20"/>
          <w:lang w:val="ru-RU"/>
        </w:rPr>
        <w:t xml:space="preserve"> &amp; </w:t>
      </w:r>
      <w:proofErr w:type="gramStart"/>
      <w:r w:rsidR="001656E9" w:rsidRPr="001F727B">
        <w:rPr>
          <w:rFonts w:ascii="Arial" w:hAnsi="Arial" w:cs="Arial"/>
          <w:sz w:val="20"/>
          <w:lang w:val="en-US"/>
        </w:rPr>
        <w:t>Odorici</w:t>
      </w:r>
      <w:r w:rsidR="001656E9" w:rsidRPr="001656E9">
        <w:rPr>
          <w:rFonts w:ascii="Arial" w:hAnsi="Arial" w:cs="Arial"/>
          <w:sz w:val="20"/>
          <w:lang w:val="ru-RU"/>
        </w:rPr>
        <w:t xml:space="preserve">, </w:t>
      </w:r>
      <w:r w:rsidR="001656E9" w:rsidRPr="001F727B">
        <w:rPr>
          <w:rFonts w:ascii="Arial" w:hAnsi="Arial" w:cs="Arial"/>
          <w:sz w:val="20"/>
          <w:lang w:val="en-US"/>
        </w:rPr>
        <w:t>V</w:t>
      </w:r>
      <w:r w:rsidR="001656E9" w:rsidRPr="001656E9">
        <w:rPr>
          <w:rFonts w:ascii="Arial" w:hAnsi="Arial" w:cs="Arial"/>
          <w:sz w:val="20"/>
          <w:lang w:val="ru-RU"/>
        </w:rPr>
        <w:t>., 2008).</w:t>
      </w:r>
      <w:proofErr w:type="gramEnd"/>
      <w:r w:rsidR="001656E9">
        <w:rPr>
          <w:rFonts w:ascii="Arial" w:hAnsi="Arial" w:cs="Arial"/>
          <w:sz w:val="20"/>
          <w:lang w:val="ru-RU"/>
        </w:rPr>
        <w:t xml:space="preserve"> Между тем, в России </w:t>
      </w:r>
      <w:r w:rsidR="006E7E9A">
        <w:rPr>
          <w:rFonts w:ascii="Arial" w:hAnsi="Arial" w:cs="Arial"/>
          <w:sz w:val="20"/>
          <w:lang w:val="ru-RU"/>
        </w:rPr>
        <w:t xml:space="preserve">значительную </w:t>
      </w:r>
      <w:r w:rsidR="001656E9">
        <w:rPr>
          <w:rFonts w:ascii="Arial" w:hAnsi="Arial" w:cs="Arial"/>
          <w:sz w:val="20"/>
          <w:lang w:val="ru-RU"/>
        </w:rPr>
        <w:t xml:space="preserve">часть трудоспособного населения – 21% по данным </w:t>
      </w:r>
      <w:r w:rsidR="001656E9">
        <w:rPr>
          <w:rFonts w:ascii="Arial" w:hAnsi="Arial" w:cs="Arial"/>
          <w:sz w:val="20"/>
          <w:lang w:val="en-US"/>
        </w:rPr>
        <w:t>GEM</w:t>
      </w:r>
      <w:r w:rsidR="001656E9" w:rsidRPr="001656E9">
        <w:rPr>
          <w:rFonts w:ascii="Arial" w:hAnsi="Arial" w:cs="Arial"/>
          <w:sz w:val="20"/>
          <w:lang w:val="ru-RU"/>
        </w:rPr>
        <w:t>-</w:t>
      </w:r>
      <w:r w:rsidR="001656E9">
        <w:rPr>
          <w:rFonts w:ascii="Arial" w:hAnsi="Arial" w:cs="Arial"/>
          <w:sz w:val="20"/>
          <w:lang w:val="en-US"/>
        </w:rPr>
        <w:t>Russia</w:t>
      </w:r>
      <w:r w:rsidR="001656E9" w:rsidRPr="001656E9">
        <w:rPr>
          <w:rFonts w:ascii="Arial" w:hAnsi="Arial" w:cs="Arial"/>
          <w:sz w:val="20"/>
          <w:lang w:val="ru-RU"/>
        </w:rPr>
        <w:t xml:space="preserve"> 2009</w:t>
      </w:r>
      <w:r w:rsidR="001656E9">
        <w:rPr>
          <w:rFonts w:ascii="Arial" w:hAnsi="Arial" w:cs="Arial"/>
          <w:sz w:val="20"/>
          <w:lang w:val="ru-RU"/>
        </w:rPr>
        <w:t>, составляют лица, в прошлом занимавшиеся предпринимательством.</w:t>
      </w:r>
      <w:r w:rsidR="00D755F9">
        <w:rPr>
          <w:rFonts w:ascii="Arial" w:hAnsi="Arial" w:cs="Arial"/>
          <w:sz w:val="20"/>
          <w:lang w:val="ru-RU"/>
        </w:rPr>
        <w:t xml:space="preserve"> Среди них 32% являются потенциальными или действующими предпринимателями (</w:t>
      </w:r>
      <w:r w:rsidR="00D755F9" w:rsidRPr="00487295">
        <w:rPr>
          <w:rFonts w:ascii="Arial" w:hAnsi="Arial" w:cs="Arial"/>
          <w:sz w:val="20"/>
          <w:lang w:val="ru-RU"/>
        </w:rPr>
        <w:t>111 респ</w:t>
      </w:r>
      <w:r w:rsidR="00D755F9">
        <w:rPr>
          <w:rFonts w:ascii="Arial" w:hAnsi="Arial" w:cs="Arial"/>
          <w:sz w:val="20"/>
          <w:lang w:val="ru-RU"/>
        </w:rPr>
        <w:t xml:space="preserve">ондентов). </w:t>
      </w:r>
      <w:r w:rsidR="00D755F9" w:rsidRPr="00487295">
        <w:rPr>
          <w:rFonts w:ascii="Arial" w:hAnsi="Arial" w:cs="Arial"/>
          <w:sz w:val="20"/>
          <w:lang w:val="ru-RU"/>
        </w:rPr>
        <w:t>Но 68%</w:t>
      </w:r>
      <w:r w:rsidR="006E7E9A">
        <w:rPr>
          <w:rFonts w:ascii="Arial" w:hAnsi="Arial" w:cs="Arial"/>
          <w:sz w:val="20"/>
          <w:lang w:val="ru-RU"/>
        </w:rPr>
        <w:t xml:space="preserve"> - это те, кто </w:t>
      </w:r>
      <w:r w:rsidR="00D755F9">
        <w:rPr>
          <w:rFonts w:ascii="Arial" w:hAnsi="Arial" w:cs="Arial"/>
          <w:sz w:val="20"/>
          <w:lang w:val="ru-RU"/>
        </w:rPr>
        <w:t xml:space="preserve">уже </w:t>
      </w:r>
      <w:r w:rsidR="00D755F9" w:rsidRPr="00487295">
        <w:rPr>
          <w:rFonts w:ascii="Arial" w:hAnsi="Arial" w:cs="Arial"/>
          <w:sz w:val="20"/>
          <w:lang w:val="ru-RU"/>
        </w:rPr>
        <w:t xml:space="preserve">не </w:t>
      </w:r>
      <w:proofErr w:type="gramStart"/>
      <w:r w:rsidR="00D755F9" w:rsidRPr="00487295">
        <w:rPr>
          <w:rFonts w:ascii="Arial" w:hAnsi="Arial" w:cs="Arial"/>
          <w:sz w:val="20"/>
          <w:lang w:val="ru-RU"/>
        </w:rPr>
        <w:t>явля</w:t>
      </w:r>
      <w:r w:rsidR="00D755F9">
        <w:rPr>
          <w:rFonts w:ascii="Arial" w:hAnsi="Arial" w:cs="Arial"/>
          <w:sz w:val="20"/>
          <w:lang w:val="ru-RU"/>
        </w:rPr>
        <w:t>ются</w:t>
      </w:r>
      <w:proofErr w:type="gramEnd"/>
      <w:r w:rsidR="00D755F9">
        <w:rPr>
          <w:rFonts w:ascii="Arial" w:hAnsi="Arial" w:cs="Arial"/>
          <w:sz w:val="20"/>
          <w:lang w:val="ru-RU"/>
        </w:rPr>
        <w:t xml:space="preserve"> </w:t>
      </w:r>
      <w:r w:rsidR="00D755F9" w:rsidRPr="00487295">
        <w:rPr>
          <w:rFonts w:ascii="Arial" w:hAnsi="Arial" w:cs="Arial"/>
          <w:sz w:val="20"/>
          <w:lang w:val="ru-RU"/>
        </w:rPr>
        <w:t>ни действующими, ни потенциальными предпринимателями, т.е. по различным причинам перестали рассматривать для себя предпринимательство как приемлемую форму экономической активности (236 респ</w:t>
      </w:r>
      <w:r w:rsidR="00D755F9">
        <w:rPr>
          <w:rFonts w:ascii="Arial" w:hAnsi="Arial" w:cs="Arial"/>
          <w:sz w:val="20"/>
          <w:lang w:val="ru-RU"/>
        </w:rPr>
        <w:t>ондентов</w:t>
      </w:r>
      <w:r w:rsidR="00D755F9" w:rsidRPr="00487295">
        <w:rPr>
          <w:rFonts w:ascii="Arial" w:hAnsi="Arial" w:cs="Arial"/>
          <w:sz w:val="20"/>
          <w:lang w:val="ru-RU"/>
        </w:rPr>
        <w:t>).</w:t>
      </w:r>
      <w:r w:rsidR="00D755F9">
        <w:rPr>
          <w:rFonts w:ascii="Arial" w:hAnsi="Arial" w:cs="Arial"/>
          <w:sz w:val="20"/>
          <w:lang w:val="ru-RU"/>
        </w:rPr>
        <w:t xml:space="preserve"> </w:t>
      </w:r>
    </w:p>
    <w:p w:rsidR="001A6620" w:rsidRDefault="008C230B" w:rsidP="001A6620">
      <w:pPr>
        <w:ind w:firstLine="709"/>
        <w:jc w:val="both"/>
        <w:rPr>
          <w:rFonts w:ascii="Arial" w:hAnsi="Arial" w:cs="Arial"/>
          <w:sz w:val="20"/>
          <w:lang w:val="ru-RU"/>
        </w:rPr>
      </w:pPr>
      <w:r>
        <w:rPr>
          <w:rFonts w:ascii="Arial" w:hAnsi="Arial" w:cs="Arial"/>
          <w:sz w:val="20"/>
          <w:lang w:val="ru-RU"/>
        </w:rPr>
        <w:t xml:space="preserve">Что касается </w:t>
      </w:r>
      <w:proofErr w:type="gramStart"/>
      <w:r>
        <w:rPr>
          <w:rFonts w:ascii="Arial" w:hAnsi="Arial" w:cs="Arial"/>
          <w:sz w:val="20"/>
          <w:lang w:val="ru-RU"/>
        </w:rPr>
        <w:t>поло-возрастной</w:t>
      </w:r>
      <w:proofErr w:type="gramEnd"/>
      <w:r>
        <w:rPr>
          <w:rFonts w:ascii="Arial" w:hAnsi="Arial" w:cs="Arial"/>
          <w:sz w:val="20"/>
          <w:lang w:val="ru-RU"/>
        </w:rPr>
        <w:t xml:space="preserve"> структуры, налицо различие между респондентами с прошлым предпринимательским опытом, являющимися и не являющимися предпринимателями в настоящее время (таблица 7). Женщины, в прошлом бывшие предпринимателями, по сравнению с мужчинами реже предпринимают попытки начать новый бизнес. </w:t>
      </w:r>
      <w:r w:rsidR="00EF5133" w:rsidRPr="00487295">
        <w:rPr>
          <w:rFonts w:ascii="Arial" w:hAnsi="Arial" w:cs="Arial"/>
          <w:sz w:val="20"/>
          <w:lang w:val="ru-RU"/>
        </w:rPr>
        <w:t>Коэффициент ассоциации показал слабую отрицательную связь (</w:t>
      </w:r>
      <w:r w:rsidR="00EF5133" w:rsidRPr="00487295">
        <w:rPr>
          <w:rFonts w:ascii="Arial" w:hAnsi="Arial" w:cs="Arial"/>
          <w:sz w:val="20"/>
        </w:rPr>
        <w:t>r</w:t>
      </w:r>
      <w:r w:rsidR="00EF5133" w:rsidRPr="00487295">
        <w:rPr>
          <w:rFonts w:ascii="Arial" w:hAnsi="Arial" w:cs="Arial"/>
          <w:sz w:val="20"/>
          <w:vertAlign w:val="subscript"/>
          <w:lang w:val="en-US"/>
        </w:rPr>
        <w:t>a</w:t>
      </w:r>
      <w:r w:rsidR="00EF5133" w:rsidRPr="00487295">
        <w:rPr>
          <w:rFonts w:ascii="Arial" w:hAnsi="Arial" w:cs="Arial"/>
          <w:sz w:val="20"/>
          <w:lang w:val="ru-RU"/>
        </w:rPr>
        <w:t xml:space="preserve"> = -0,12) между полом и </w:t>
      </w:r>
      <w:r w:rsidR="00EF5133">
        <w:rPr>
          <w:rFonts w:ascii="Arial" w:hAnsi="Arial" w:cs="Arial"/>
          <w:sz w:val="20"/>
          <w:lang w:val="ru-RU"/>
        </w:rPr>
        <w:t>решимостью заняться предпринимательством в будущем.</w:t>
      </w:r>
    </w:p>
    <w:p w:rsidR="008C230B" w:rsidRPr="001A6620" w:rsidRDefault="001A6620" w:rsidP="001A6620">
      <w:pPr>
        <w:ind w:firstLine="709"/>
        <w:jc w:val="both"/>
        <w:rPr>
          <w:rFonts w:ascii="Arial" w:hAnsi="Arial" w:cs="Arial"/>
          <w:sz w:val="20"/>
          <w:lang w:val="ru-RU"/>
        </w:rPr>
      </w:pPr>
      <w:r w:rsidRPr="00487295">
        <w:rPr>
          <w:rFonts w:ascii="Arial" w:hAnsi="Arial" w:cs="Arial"/>
          <w:sz w:val="20"/>
          <w:lang w:val="ru-RU"/>
        </w:rPr>
        <w:t>При этом в целом структура предпринимателей с опытом предпринимательской деятельности незначительно различается по возрасту в зависимости от того, рассматриваем ли мы мужчин или женщин</w:t>
      </w:r>
      <w:r>
        <w:rPr>
          <w:rFonts w:ascii="Arial" w:hAnsi="Arial" w:cs="Arial"/>
          <w:sz w:val="20"/>
          <w:lang w:val="ru-RU"/>
        </w:rPr>
        <w:t xml:space="preserve">. </w:t>
      </w:r>
      <w:r w:rsidRPr="00487295">
        <w:rPr>
          <w:rFonts w:ascii="Arial" w:hAnsi="Arial" w:cs="Arial"/>
          <w:sz w:val="20"/>
          <w:lang w:val="ru-RU"/>
        </w:rPr>
        <w:t>Схожая ситуация наблюдается и среди непредпринимателей с опытом предпринимательской деятельности</w:t>
      </w:r>
      <w:r>
        <w:rPr>
          <w:rFonts w:ascii="Arial" w:hAnsi="Arial" w:cs="Arial"/>
          <w:sz w:val="20"/>
          <w:lang w:val="ru-RU"/>
        </w:rPr>
        <w:t xml:space="preserve">. </w:t>
      </w:r>
      <w:r w:rsidRPr="00487295">
        <w:rPr>
          <w:rFonts w:ascii="Arial" w:hAnsi="Arial" w:cs="Arial"/>
          <w:sz w:val="20"/>
          <w:lang w:val="ru-RU"/>
        </w:rPr>
        <w:t xml:space="preserve">Средний возраст предпринимателя составляет 39 лет, </w:t>
      </w:r>
      <w:r w:rsidRPr="00487295">
        <w:rPr>
          <w:rFonts w:ascii="Arial" w:hAnsi="Arial" w:cs="Arial"/>
          <w:sz w:val="20"/>
          <w:lang w:val="ru-RU"/>
        </w:rPr>
        <w:lastRenderedPageBreak/>
        <w:t>непредпринимателя – 40 лет. Между двумя рассматриваемыми группами не было обнаружено статистически значимых различий по возрасту</w:t>
      </w:r>
      <w:r>
        <w:rPr>
          <w:rFonts w:ascii="Arial" w:hAnsi="Arial" w:cs="Arial"/>
          <w:sz w:val="20"/>
          <w:lang w:val="ru-RU"/>
        </w:rPr>
        <w:t xml:space="preserve"> </w:t>
      </w:r>
      <w:r w:rsidR="008C230B" w:rsidRPr="001A6620">
        <w:rPr>
          <w:rFonts w:ascii="Arial" w:hAnsi="Arial" w:cs="Arial"/>
          <w:sz w:val="20"/>
          <w:lang w:val="ru-RU"/>
        </w:rPr>
        <w:t>(</w:t>
      </w:r>
      <w:proofErr w:type="gramStart"/>
      <w:r w:rsidR="008C230B" w:rsidRPr="001A6620">
        <w:rPr>
          <w:rFonts w:ascii="Arial" w:hAnsi="Arial" w:cs="Arial"/>
          <w:sz w:val="20"/>
          <w:lang w:val="ru-RU"/>
        </w:rPr>
        <w:t>Т</w:t>
      </w:r>
      <w:proofErr w:type="gramEnd"/>
      <w:r w:rsidR="008C230B" w:rsidRPr="001A6620">
        <w:rPr>
          <w:rFonts w:ascii="Arial" w:hAnsi="Arial" w:cs="Arial"/>
          <w:sz w:val="20"/>
          <w:lang w:val="ru-RU"/>
        </w:rPr>
        <w:t>-</w:t>
      </w:r>
      <w:r w:rsidR="008C230B" w:rsidRPr="00813DE5">
        <w:rPr>
          <w:rFonts w:ascii="Arial" w:hAnsi="Arial" w:cs="Arial"/>
          <w:sz w:val="20"/>
          <w:lang w:val="en-US"/>
        </w:rPr>
        <w:t>test</w:t>
      </w:r>
      <w:r w:rsidR="008C230B" w:rsidRPr="001A6620">
        <w:rPr>
          <w:rFonts w:ascii="Arial" w:hAnsi="Arial" w:cs="Arial"/>
          <w:sz w:val="20"/>
          <w:lang w:val="ru-RU"/>
        </w:rPr>
        <w:t xml:space="preserve">: </w:t>
      </w:r>
      <w:r w:rsidR="008C230B" w:rsidRPr="00813DE5">
        <w:rPr>
          <w:rFonts w:ascii="Arial" w:hAnsi="Arial" w:cs="Arial"/>
          <w:sz w:val="20"/>
          <w:lang w:val="en-US"/>
        </w:rPr>
        <w:t>Sig</w:t>
      </w:r>
      <w:proofErr w:type="gramStart"/>
      <w:r w:rsidR="008C230B" w:rsidRPr="001A6620">
        <w:rPr>
          <w:rFonts w:ascii="Arial" w:hAnsi="Arial" w:cs="Arial"/>
          <w:sz w:val="20"/>
          <w:lang w:val="ru-RU"/>
        </w:rPr>
        <w:t>.=</w:t>
      </w:r>
      <w:proofErr w:type="gramEnd"/>
      <w:r w:rsidR="008C230B" w:rsidRPr="001A6620">
        <w:rPr>
          <w:rFonts w:ascii="Arial" w:hAnsi="Arial" w:cs="Arial"/>
          <w:sz w:val="20"/>
          <w:lang w:val="ru-RU"/>
        </w:rPr>
        <w:t>0,251).</w:t>
      </w:r>
      <w:r w:rsidRPr="001A6620">
        <w:rPr>
          <w:rFonts w:ascii="Arial" w:hAnsi="Arial" w:cs="Arial"/>
          <w:sz w:val="20"/>
          <w:lang w:val="ru-RU"/>
        </w:rPr>
        <w:t xml:space="preserve"> </w:t>
      </w:r>
    </w:p>
    <w:p w:rsidR="008C230B" w:rsidRPr="006E7E9A" w:rsidRDefault="008C230B" w:rsidP="00D755F9">
      <w:pPr>
        <w:spacing w:line="360" w:lineRule="auto"/>
        <w:ind w:firstLine="709"/>
        <w:jc w:val="both"/>
        <w:rPr>
          <w:rFonts w:ascii="Arial" w:hAnsi="Arial" w:cs="Arial"/>
          <w:i/>
          <w:sz w:val="20"/>
          <w:u w:val="single"/>
          <w:lang w:val="en-US"/>
        </w:rPr>
      </w:pPr>
    </w:p>
    <w:p w:rsidR="00D755F9" w:rsidRPr="00487295" w:rsidRDefault="00D755F9" w:rsidP="00D755F9">
      <w:pPr>
        <w:jc w:val="right"/>
        <w:rPr>
          <w:rFonts w:ascii="Arial" w:hAnsi="Arial" w:cs="Arial"/>
          <w:b/>
          <w:sz w:val="20"/>
          <w:lang w:val="ru-RU"/>
        </w:rPr>
      </w:pPr>
      <w:r w:rsidRPr="00487295">
        <w:rPr>
          <w:rFonts w:ascii="Arial" w:hAnsi="Arial" w:cs="Arial"/>
          <w:b/>
          <w:sz w:val="20"/>
          <w:lang w:val="ru-RU"/>
        </w:rPr>
        <w:t xml:space="preserve">Таблица </w:t>
      </w:r>
      <w:r w:rsidR="001A6620">
        <w:rPr>
          <w:rFonts w:ascii="Arial" w:hAnsi="Arial" w:cs="Arial"/>
          <w:b/>
          <w:sz w:val="20"/>
          <w:lang w:val="ru-RU"/>
        </w:rPr>
        <w:t>7</w:t>
      </w:r>
    </w:p>
    <w:p w:rsidR="00D755F9" w:rsidRDefault="00D755F9" w:rsidP="00D755F9">
      <w:pPr>
        <w:jc w:val="center"/>
        <w:cnfStyle w:val="100000000000"/>
        <w:rPr>
          <w:rStyle w:val="10"/>
          <w:sz w:val="20"/>
          <w:szCs w:val="20"/>
        </w:rPr>
      </w:pPr>
      <w:proofErr w:type="gramStart"/>
      <w:r w:rsidRPr="00487295">
        <w:rPr>
          <w:rStyle w:val="10"/>
          <w:sz w:val="20"/>
          <w:szCs w:val="20"/>
        </w:rPr>
        <w:t>Поло-возрастная</w:t>
      </w:r>
      <w:proofErr w:type="gramEnd"/>
      <w:r w:rsidRPr="00487295">
        <w:rPr>
          <w:rStyle w:val="10"/>
          <w:sz w:val="20"/>
          <w:szCs w:val="20"/>
        </w:rPr>
        <w:t xml:space="preserve"> структура лиц, имеющих в прошлом опыт предпринимательской деятельности</w:t>
      </w:r>
    </w:p>
    <w:p w:rsidR="001A6620" w:rsidRPr="00487295" w:rsidRDefault="001A6620" w:rsidP="00D755F9">
      <w:pPr>
        <w:jc w:val="center"/>
        <w:cnfStyle w:val="100000000000"/>
        <w:rPr>
          <w:rStyle w:val="10"/>
          <w:sz w:val="20"/>
          <w:szCs w:val="20"/>
        </w:rPr>
      </w:pPr>
    </w:p>
    <w:tbl>
      <w:tblPr>
        <w:tblW w:w="9600" w:type="dxa"/>
        <w:jc w:val="center"/>
        <w:tblLook w:val="0000"/>
      </w:tblPr>
      <w:tblGrid>
        <w:gridCol w:w="2112"/>
        <w:gridCol w:w="722"/>
        <w:gridCol w:w="624"/>
        <w:gridCol w:w="747"/>
        <w:gridCol w:w="897"/>
        <w:gridCol w:w="897"/>
        <w:gridCol w:w="897"/>
        <w:gridCol w:w="897"/>
        <w:gridCol w:w="897"/>
        <w:gridCol w:w="910"/>
      </w:tblGrid>
      <w:tr w:rsidR="00D755F9" w:rsidRPr="00487295">
        <w:trPr>
          <w:trHeight w:val="187"/>
          <w:jc w:val="center"/>
        </w:trPr>
        <w:tc>
          <w:tcPr>
            <w:tcW w:w="4205"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D755F9" w:rsidRPr="00487295" w:rsidRDefault="00D755F9" w:rsidP="00B22F31">
            <w:pPr>
              <w:jc w:val="center"/>
              <w:rPr>
                <w:rFonts w:ascii="Arial" w:hAnsi="Arial" w:cs="Arial"/>
                <w:b/>
                <w:bCs/>
                <w:sz w:val="20"/>
              </w:rPr>
            </w:pPr>
            <w:r w:rsidRPr="00487295">
              <w:rPr>
                <w:rFonts w:ascii="Arial" w:hAnsi="Arial" w:cs="Arial"/>
                <w:b/>
                <w:bCs/>
                <w:sz w:val="20"/>
              </w:rPr>
              <w:t>Тип респондента</w:t>
            </w:r>
          </w:p>
        </w:tc>
        <w:tc>
          <w:tcPr>
            <w:tcW w:w="4485" w:type="dxa"/>
            <w:gridSpan w:val="5"/>
            <w:tcBorders>
              <w:top w:val="single" w:sz="4" w:space="0" w:color="auto"/>
              <w:left w:val="nil"/>
              <w:bottom w:val="single" w:sz="4" w:space="0" w:color="auto"/>
              <w:right w:val="single" w:sz="4" w:space="0" w:color="auto"/>
            </w:tcBorders>
            <w:shd w:val="clear" w:color="auto" w:fill="FFFFCC"/>
            <w:vAlign w:val="center"/>
          </w:tcPr>
          <w:p w:rsidR="00D755F9" w:rsidRPr="00487295" w:rsidRDefault="00D755F9" w:rsidP="00B22F31">
            <w:pPr>
              <w:jc w:val="center"/>
              <w:rPr>
                <w:rFonts w:ascii="Arial" w:hAnsi="Arial" w:cs="Arial"/>
                <w:b/>
                <w:bCs/>
                <w:sz w:val="20"/>
              </w:rPr>
            </w:pPr>
            <w:r w:rsidRPr="00487295">
              <w:rPr>
                <w:rFonts w:ascii="Arial" w:hAnsi="Arial" w:cs="Arial"/>
                <w:b/>
                <w:bCs/>
                <w:sz w:val="20"/>
              </w:rPr>
              <w:t>возраст</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D755F9" w:rsidRPr="00487295" w:rsidRDefault="00D755F9" w:rsidP="00B22F31">
            <w:pPr>
              <w:jc w:val="center"/>
              <w:rPr>
                <w:rFonts w:ascii="Arial" w:hAnsi="Arial" w:cs="Arial"/>
                <w:b/>
                <w:bCs/>
                <w:sz w:val="20"/>
              </w:rPr>
            </w:pPr>
            <w:r w:rsidRPr="00487295">
              <w:rPr>
                <w:rFonts w:ascii="Arial" w:hAnsi="Arial" w:cs="Arial"/>
                <w:b/>
                <w:bCs/>
                <w:sz w:val="20"/>
              </w:rPr>
              <w:t>Всего</w:t>
            </w:r>
          </w:p>
        </w:tc>
      </w:tr>
      <w:tr w:rsidR="00D755F9" w:rsidRPr="00487295">
        <w:trPr>
          <w:trHeight w:val="144"/>
          <w:jc w:val="center"/>
        </w:trPr>
        <w:tc>
          <w:tcPr>
            <w:tcW w:w="4205" w:type="dxa"/>
            <w:gridSpan w:val="4"/>
            <w:vMerge/>
            <w:tcBorders>
              <w:top w:val="single" w:sz="4" w:space="0" w:color="auto"/>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b/>
                <w:bCs/>
                <w:sz w:val="20"/>
              </w:rPr>
            </w:pPr>
          </w:p>
        </w:tc>
        <w:tc>
          <w:tcPr>
            <w:tcW w:w="897" w:type="dxa"/>
            <w:tcBorders>
              <w:top w:val="nil"/>
              <w:left w:val="nil"/>
              <w:bottom w:val="single" w:sz="4" w:space="0" w:color="auto"/>
              <w:right w:val="nil"/>
            </w:tcBorders>
            <w:shd w:val="clear" w:color="auto" w:fill="FFFFCC"/>
            <w:vAlign w:val="center"/>
          </w:tcPr>
          <w:p w:rsidR="00D755F9" w:rsidRPr="00487295" w:rsidRDefault="00D755F9" w:rsidP="00B22F31">
            <w:pPr>
              <w:rPr>
                <w:rFonts w:ascii="Arial" w:hAnsi="Arial" w:cs="Arial"/>
                <w:b/>
                <w:bCs/>
                <w:sz w:val="20"/>
              </w:rPr>
            </w:pPr>
            <w:r w:rsidRPr="00487295">
              <w:rPr>
                <w:rFonts w:ascii="Arial" w:hAnsi="Arial" w:cs="Arial"/>
                <w:b/>
                <w:bCs/>
                <w:sz w:val="20"/>
              </w:rPr>
              <w:t>18-24</w:t>
            </w:r>
          </w:p>
        </w:tc>
        <w:tc>
          <w:tcPr>
            <w:tcW w:w="897" w:type="dxa"/>
            <w:tcBorders>
              <w:top w:val="nil"/>
              <w:left w:val="single" w:sz="4" w:space="0" w:color="auto"/>
              <w:bottom w:val="single" w:sz="4" w:space="0" w:color="auto"/>
              <w:right w:val="nil"/>
            </w:tcBorders>
            <w:shd w:val="clear" w:color="auto" w:fill="FFFFCC"/>
            <w:vAlign w:val="center"/>
          </w:tcPr>
          <w:p w:rsidR="00D755F9" w:rsidRPr="00487295" w:rsidRDefault="00D755F9" w:rsidP="00B22F31">
            <w:pPr>
              <w:rPr>
                <w:rFonts w:ascii="Arial" w:hAnsi="Arial" w:cs="Arial"/>
                <w:b/>
                <w:bCs/>
                <w:sz w:val="20"/>
              </w:rPr>
            </w:pPr>
            <w:r w:rsidRPr="00487295">
              <w:rPr>
                <w:rFonts w:ascii="Arial" w:hAnsi="Arial" w:cs="Arial"/>
                <w:b/>
                <w:bCs/>
                <w:sz w:val="20"/>
              </w:rPr>
              <w:t>25-34</w:t>
            </w:r>
          </w:p>
        </w:tc>
        <w:tc>
          <w:tcPr>
            <w:tcW w:w="897" w:type="dxa"/>
            <w:tcBorders>
              <w:top w:val="nil"/>
              <w:left w:val="single" w:sz="4" w:space="0" w:color="auto"/>
              <w:bottom w:val="single" w:sz="4" w:space="0" w:color="auto"/>
              <w:right w:val="nil"/>
            </w:tcBorders>
            <w:shd w:val="clear" w:color="auto" w:fill="FFFFCC"/>
            <w:vAlign w:val="center"/>
          </w:tcPr>
          <w:p w:rsidR="00D755F9" w:rsidRPr="00487295" w:rsidRDefault="00D755F9" w:rsidP="00B22F31">
            <w:pPr>
              <w:rPr>
                <w:rFonts w:ascii="Arial" w:hAnsi="Arial" w:cs="Arial"/>
                <w:b/>
                <w:bCs/>
                <w:sz w:val="20"/>
              </w:rPr>
            </w:pPr>
            <w:r w:rsidRPr="00487295">
              <w:rPr>
                <w:rFonts w:ascii="Arial" w:hAnsi="Arial" w:cs="Arial"/>
                <w:b/>
                <w:bCs/>
                <w:sz w:val="20"/>
              </w:rPr>
              <w:t>35-44</w:t>
            </w:r>
          </w:p>
        </w:tc>
        <w:tc>
          <w:tcPr>
            <w:tcW w:w="897" w:type="dxa"/>
            <w:tcBorders>
              <w:top w:val="nil"/>
              <w:left w:val="single" w:sz="4" w:space="0" w:color="auto"/>
              <w:bottom w:val="single" w:sz="4" w:space="0" w:color="auto"/>
              <w:right w:val="nil"/>
            </w:tcBorders>
            <w:shd w:val="clear" w:color="auto" w:fill="FFFFCC"/>
            <w:vAlign w:val="center"/>
          </w:tcPr>
          <w:p w:rsidR="00D755F9" w:rsidRPr="00487295" w:rsidRDefault="00D755F9" w:rsidP="00B22F31">
            <w:pPr>
              <w:rPr>
                <w:rFonts w:ascii="Arial" w:hAnsi="Arial" w:cs="Arial"/>
                <w:b/>
                <w:bCs/>
                <w:sz w:val="20"/>
              </w:rPr>
            </w:pPr>
            <w:r w:rsidRPr="00487295">
              <w:rPr>
                <w:rFonts w:ascii="Arial" w:hAnsi="Arial" w:cs="Arial"/>
                <w:b/>
                <w:bCs/>
                <w:sz w:val="20"/>
              </w:rPr>
              <w:t>45-54</w:t>
            </w:r>
          </w:p>
        </w:tc>
        <w:tc>
          <w:tcPr>
            <w:tcW w:w="897" w:type="dxa"/>
            <w:tcBorders>
              <w:top w:val="nil"/>
              <w:left w:val="single" w:sz="4" w:space="0" w:color="auto"/>
              <w:bottom w:val="single" w:sz="4" w:space="0" w:color="auto"/>
              <w:right w:val="nil"/>
            </w:tcBorders>
            <w:shd w:val="clear" w:color="auto" w:fill="FFFFCC"/>
            <w:vAlign w:val="center"/>
          </w:tcPr>
          <w:p w:rsidR="00D755F9" w:rsidRPr="00487295" w:rsidRDefault="00D755F9" w:rsidP="00B22F31">
            <w:pPr>
              <w:rPr>
                <w:rFonts w:ascii="Arial" w:hAnsi="Arial" w:cs="Arial"/>
                <w:b/>
                <w:bCs/>
                <w:sz w:val="20"/>
              </w:rPr>
            </w:pPr>
            <w:r w:rsidRPr="00487295">
              <w:rPr>
                <w:rFonts w:ascii="Arial" w:hAnsi="Arial" w:cs="Arial"/>
                <w:b/>
                <w:bCs/>
                <w:sz w:val="20"/>
              </w:rPr>
              <w:t>55-64</w:t>
            </w:r>
          </w:p>
        </w:tc>
        <w:tc>
          <w:tcPr>
            <w:tcW w:w="910" w:type="dxa"/>
            <w:vMerge/>
            <w:tcBorders>
              <w:top w:val="single" w:sz="4" w:space="0" w:color="auto"/>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b/>
                <w:bCs/>
                <w:sz w:val="20"/>
              </w:rPr>
            </w:pPr>
          </w:p>
        </w:tc>
      </w:tr>
      <w:tr w:rsidR="00D755F9" w:rsidRPr="00487295">
        <w:trPr>
          <w:trHeight w:val="114"/>
          <w:jc w:val="center"/>
        </w:trPr>
        <w:tc>
          <w:tcPr>
            <w:tcW w:w="175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предприниматель</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пол</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м</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5</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69</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7,2</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30,4</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27,5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27,5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7,2</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ж</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12</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17</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43</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7,0</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27,9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39,5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18,6</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7,0</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146"/>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Всего</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33</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36</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27</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8</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112</w:t>
            </w:r>
          </w:p>
        </w:tc>
      </w:tr>
      <w:tr w:rsidR="00D755F9" w:rsidRPr="00487295">
        <w:trPr>
          <w:trHeight w:val="116"/>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29,5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32,1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24,1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7,1</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72"/>
          <w:jc w:val="center"/>
        </w:trPr>
        <w:tc>
          <w:tcPr>
            <w:tcW w:w="175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непредприниматель</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пол</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м</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30</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32</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27</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7</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115</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16,5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26,1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27,8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23,5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6,1</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ж</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36</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27</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121</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26"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79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7,4</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17,4</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29,8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23,1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22,3</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9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F9" w:rsidRPr="00487295" w:rsidRDefault="00D755F9" w:rsidP="00B22F31">
            <w:pPr>
              <w:jc w:val="center"/>
              <w:rPr>
                <w:rFonts w:ascii="Arial" w:hAnsi="Arial" w:cs="Arial"/>
                <w:sz w:val="20"/>
              </w:rPr>
            </w:pPr>
            <w:r w:rsidRPr="00487295">
              <w:rPr>
                <w:rFonts w:ascii="Arial" w:hAnsi="Arial" w:cs="Arial"/>
                <w:sz w:val="20"/>
              </w:rPr>
              <w:t>Всего</w:t>
            </w: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sz w:val="20"/>
              </w:rPr>
            </w:pPr>
            <w:r w:rsidRPr="00487295">
              <w:rPr>
                <w:rFonts w:ascii="Arial" w:hAnsi="Arial" w:cs="Arial"/>
                <w:sz w:val="20"/>
              </w:rPr>
              <w:t>кол-во</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51</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68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55</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34</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sz w:val="20"/>
              </w:rPr>
            </w:pPr>
            <w:r w:rsidRPr="00487295">
              <w:rPr>
                <w:rFonts w:ascii="Arial" w:hAnsi="Arial" w:cs="Arial"/>
                <w:sz w:val="20"/>
              </w:rPr>
              <w:t>236</w:t>
            </w:r>
          </w:p>
        </w:tc>
      </w:tr>
      <w:tr w:rsidR="00D755F9" w:rsidRPr="00487295">
        <w:trPr>
          <w:trHeight w:val="70"/>
          <w:jc w:val="center"/>
        </w:trPr>
        <w:tc>
          <w:tcPr>
            <w:tcW w:w="1750" w:type="dxa"/>
            <w:vMerge/>
            <w:tcBorders>
              <w:top w:val="nil"/>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D755F9" w:rsidRPr="00487295" w:rsidRDefault="00D755F9" w:rsidP="00B22F31">
            <w:pPr>
              <w:rPr>
                <w:rFonts w:ascii="Arial" w:hAnsi="Arial" w:cs="Arial"/>
                <w:sz w:val="20"/>
              </w:rPr>
            </w:pPr>
          </w:p>
        </w:tc>
        <w:tc>
          <w:tcPr>
            <w:tcW w:w="839" w:type="dxa"/>
            <w:tcBorders>
              <w:top w:val="nil"/>
              <w:left w:val="nil"/>
              <w:bottom w:val="single" w:sz="4" w:space="0" w:color="auto"/>
              <w:right w:val="single" w:sz="4" w:space="0" w:color="auto"/>
            </w:tcBorders>
            <w:shd w:val="clear" w:color="auto" w:fill="auto"/>
            <w:vAlign w:val="center"/>
          </w:tcPr>
          <w:p w:rsidR="00D755F9" w:rsidRPr="00487295" w:rsidRDefault="00D755F9" w:rsidP="00B22F31">
            <w:pPr>
              <w:rPr>
                <w:rFonts w:ascii="Arial" w:hAnsi="Arial" w:cs="Arial"/>
                <w:b/>
                <w:bCs/>
                <w:sz w:val="20"/>
              </w:rPr>
            </w:pPr>
            <w:r w:rsidRPr="00487295">
              <w:rPr>
                <w:rFonts w:ascii="Arial" w:hAnsi="Arial" w:cs="Arial"/>
                <w:b/>
                <w:bCs/>
                <w:sz w:val="20"/>
              </w:rPr>
              <w:t>%</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11,9</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21,6</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28,8</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23,3</w:t>
            </w:r>
          </w:p>
        </w:tc>
        <w:tc>
          <w:tcPr>
            <w:tcW w:w="897"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14,4</w:t>
            </w:r>
          </w:p>
        </w:tc>
        <w:tc>
          <w:tcPr>
            <w:tcW w:w="910" w:type="dxa"/>
            <w:tcBorders>
              <w:top w:val="nil"/>
              <w:left w:val="nil"/>
              <w:bottom w:val="single" w:sz="4" w:space="0" w:color="auto"/>
              <w:right w:val="single" w:sz="4" w:space="0" w:color="auto"/>
            </w:tcBorders>
            <w:shd w:val="clear" w:color="auto" w:fill="auto"/>
            <w:noWrap/>
            <w:vAlign w:val="center"/>
          </w:tcPr>
          <w:p w:rsidR="00D755F9" w:rsidRPr="00487295" w:rsidRDefault="00D755F9" w:rsidP="00B22F31">
            <w:pPr>
              <w:jc w:val="right"/>
              <w:rPr>
                <w:rFonts w:ascii="Arial" w:hAnsi="Arial" w:cs="Arial"/>
                <w:b/>
                <w:sz w:val="20"/>
              </w:rPr>
            </w:pPr>
            <w:r w:rsidRPr="00487295">
              <w:rPr>
                <w:rFonts w:ascii="Arial" w:hAnsi="Arial" w:cs="Arial"/>
                <w:b/>
                <w:sz w:val="20"/>
              </w:rPr>
              <w:t>100,0</w:t>
            </w:r>
          </w:p>
        </w:tc>
      </w:tr>
      <w:tr w:rsidR="00D755F9" w:rsidRPr="00487295">
        <w:trPr>
          <w:trHeight w:val="70"/>
          <w:jc w:val="center"/>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755F9" w:rsidRPr="00487295" w:rsidRDefault="00D755F9" w:rsidP="00B22F31">
            <w:pPr>
              <w:jc w:val="center"/>
              <w:rPr>
                <w:rFonts w:ascii="Arial" w:hAnsi="Arial" w:cs="Arial"/>
                <w:sz w:val="20"/>
              </w:rPr>
            </w:pPr>
            <w:r w:rsidRPr="00487295">
              <w:rPr>
                <w:rFonts w:ascii="Arial" w:hAnsi="Arial" w:cs="Arial"/>
                <w:sz w:val="20"/>
              </w:rPr>
              <w:t>Предприниматель: Хи2 = 2,126, df = 4, Sig = 0,713</w:t>
            </w:r>
          </w:p>
        </w:tc>
      </w:tr>
      <w:tr w:rsidR="00D755F9" w:rsidRPr="00487295">
        <w:trPr>
          <w:trHeight w:val="70"/>
          <w:jc w:val="center"/>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755F9" w:rsidRPr="00487295" w:rsidRDefault="00D755F9" w:rsidP="00B22F31">
            <w:pPr>
              <w:jc w:val="center"/>
              <w:rPr>
                <w:rFonts w:ascii="Arial" w:hAnsi="Arial" w:cs="Arial"/>
                <w:sz w:val="20"/>
              </w:rPr>
            </w:pPr>
            <w:r w:rsidRPr="00487295">
              <w:rPr>
                <w:rFonts w:ascii="Arial" w:hAnsi="Arial" w:cs="Arial"/>
                <w:sz w:val="20"/>
              </w:rPr>
              <w:t>Непредприниматель: Хи2 = 17,036, df = 4, Sig = 0,002</w:t>
            </w:r>
          </w:p>
        </w:tc>
      </w:tr>
    </w:tbl>
    <w:p w:rsidR="00D755F9" w:rsidRPr="00487295" w:rsidRDefault="00D755F9" w:rsidP="00D755F9">
      <w:pPr>
        <w:rPr>
          <w:rFonts w:ascii="Arial" w:hAnsi="Arial" w:cs="Arial"/>
          <w:b/>
          <w:sz w:val="20"/>
          <w:lang w:val="en-US"/>
        </w:rPr>
      </w:pPr>
    </w:p>
    <w:p w:rsidR="003568E9" w:rsidRPr="000C4591" w:rsidRDefault="003568E9" w:rsidP="003568E9">
      <w:pPr>
        <w:jc w:val="both"/>
        <w:rPr>
          <w:rFonts w:ascii="Arial" w:hAnsi="Arial" w:cs="Arial"/>
          <w:sz w:val="20"/>
          <w:lang w:val="ru-RU"/>
        </w:rPr>
      </w:pPr>
    </w:p>
    <w:p w:rsidR="00B900F4" w:rsidRPr="00B900F4" w:rsidRDefault="001A6620" w:rsidP="00B900F4">
      <w:pPr>
        <w:ind w:firstLine="709"/>
        <w:jc w:val="both"/>
        <w:rPr>
          <w:rFonts w:ascii="Arial" w:hAnsi="Arial" w:cs="Arial"/>
          <w:sz w:val="20"/>
          <w:lang w:val="ru-RU"/>
        </w:rPr>
      </w:pPr>
      <w:r>
        <w:rPr>
          <w:rFonts w:ascii="Arial" w:hAnsi="Arial" w:cs="Arial"/>
          <w:sz w:val="20"/>
          <w:lang w:val="ru-RU"/>
        </w:rPr>
        <w:t xml:space="preserve">Как следует из таблицы 8, существует взаимосвязь между </w:t>
      </w:r>
      <w:r w:rsidR="00B900F4">
        <w:rPr>
          <w:rFonts w:ascii="Arial" w:hAnsi="Arial" w:cs="Arial"/>
          <w:sz w:val="20"/>
          <w:lang w:val="ru-RU"/>
        </w:rPr>
        <w:t xml:space="preserve">уровнем образования и отношением к </w:t>
      </w:r>
      <w:r w:rsidR="00714F8F">
        <w:rPr>
          <w:rFonts w:ascii="Arial" w:hAnsi="Arial" w:cs="Arial"/>
          <w:sz w:val="20"/>
          <w:lang w:val="ru-RU"/>
        </w:rPr>
        <w:t xml:space="preserve">бизнесу </w:t>
      </w:r>
      <w:r w:rsidR="00B900F4">
        <w:rPr>
          <w:rFonts w:ascii="Arial" w:hAnsi="Arial" w:cs="Arial"/>
          <w:sz w:val="20"/>
          <w:lang w:val="ru-RU"/>
        </w:rPr>
        <w:t xml:space="preserve">респондента с опытом предпринимательства в прошлом: чем выше уровень образования, тем чаще он возвращается к занятию </w:t>
      </w:r>
      <w:r w:rsidR="00B900F4" w:rsidRPr="00B900F4">
        <w:rPr>
          <w:rFonts w:ascii="Arial" w:hAnsi="Arial" w:cs="Arial"/>
          <w:sz w:val="20"/>
          <w:lang w:val="ru-RU"/>
        </w:rPr>
        <w:t>предпринимательством (χ</w:t>
      </w:r>
      <w:r w:rsidR="00B900F4" w:rsidRPr="00B900F4">
        <w:rPr>
          <w:rFonts w:ascii="Arial" w:hAnsi="Arial" w:cs="Arial"/>
          <w:sz w:val="20"/>
          <w:vertAlign w:val="superscript"/>
          <w:lang w:val="ru-RU"/>
        </w:rPr>
        <w:t>2</w:t>
      </w:r>
      <w:r w:rsidR="00B900F4" w:rsidRPr="00B900F4">
        <w:rPr>
          <w:rFonts w:ascii="Arial" w:hAnsi="Arial" w:cs="Arial"/>
          <w:sz w:val="20"/>
          <w:lang w:val="ru-RU"/>
        </w:rPr>
        <w:t xml:space="preserve"> = 13,887, </w:t>
      </w:r>
      <w:r w:rsidR="00B900F4" w:rsidRPr="00B900F4">
        <w:rPr>
          <w:rFonts w:ascii="Arial" w:hAnsi="Arial" w:cs="Arial"/>
          <w:sz w:val="20"/>
          <w:lang w:val="en-US"/>
        </w:rPr>
        <w:t>df</w:t>
      </w:r>
      <w:r w:rsidR="00B900F4" w:rsidRPr="00B900F4">
        <w:rPr>
          <w:rFonts w:ascii="Arial" w:hAnsi="Arial" w:cs="Arial"/>
          <w:sz w:val="20"/>
          <w:lang w:val="ru-RU"/>
        </w:rPr>
        <w:t xml:space="preserve"> = 3, </w:t>
      </w:r>
      <w:r w:rsidR="00B900F4" w:rsidRPr="00B900F4">
        <w:rPr>
          <w:rFonts w:ascii="Arial" w:hAnsi="Arial" w:cs="Arial"/>
          <w:sz w:val="20"/>
          <w:lang w:val="en-US"/>
        </w:rPr>
        <w:t>Sig</w:t>
      </w:r>
      <w:r w:rsidR="00B900F4" w:rsidRPr="00B900F4">
        <w:rPr>
          <w:rFonts w:ascii="Arial" w:hAnsi="Arial" w:cs="Arial"/>
          <w:sz w:val="20"/>
          <w:lang w:val="ru-RU"/>
        </w:rPr>
        <w:t xml:space="preserve"> = 0,003).</w:t>
      </w:r>
    </w:p>
    <w:p w:rsidR="001A6620" w:rsidRPr="001A6620" w:rsidRDefault="00B900F4" w:rsidP="001A6620">
      <w:pPr>
        <w:ind w:firstLine="709"/>
        <w:jc w:val="both"/>
        <w:rPr>
          <w:rFonts w:ascii="Arial" w:hAnsi="Arial" w:cs="Arial"/>
          <w:sz w:val="20"/>
          <w:lang w:val="ru-RU"/>
        </w:rPr>
      </w:pPr>
      <w:r>
        <w:rPr>
          <w:rFonts w:ascii="Arial" w:hAnsi="Arial" w:cs="Arial"/>
          <w:sz w:val="20"/>
          <w:lang w:val="ru-RU"/>
        </w:rPr>
        <w:t xml:space="preserve">   </w:t>
      </w:r>
    </w:p>
    <w:p w:rsidR="001A6620" w:rsidRPr="00487295" w:rsidRDefault="001A6620" w:rsidP="001A6620">
      <w:pPr>
        <w:jc w:val="right"/>
        <w:rPr>
          <w:rFonts w:ascii="Arial" w:hAnsi="Arial" w:cs="Arial"/>
          <w:b/>
          <w:sz w:val="20"/>
          <w:lang w:val="ru-RU"/>
        </w:rPr>
      </w:pPr>
      <w:r w:rsidRPr="00487295">
        <w:rPr>
          <w:rFonts w:ascii="Arial" w:hAnsi="Arial" w:cs="Arial"/>
          <w:b/>
          <w:sz w:val="20"/>
          <w:lang w:val="ru-RU"/>
        </w:rPr>
        <w:t xml:space="preserve">Таблица </w:t>
      </w:r>
      <w:r w:rsidR="00B900F4">
        <w:rPr>
          <w:rFonts w:ascii="Arial" w:hAnsi="Arial" w:cs="Arial"/>
          <w:b/>
          <w:sz w:val="20"/>
          <w:lang w:val="ru-RU"/>
        </w:rPr>
        <w:t>8</w:t>
      </w:r>
    </w:p>
    <w:p w:rsidR="001A6620" w:rsidRPr="00487295" w:rsidDel="00CB340E" w:rsidRDefault="001A6620" w:rsidP="001A6620">
      <w:pPr>
        <w:jc w:val="center"/>
        <w:rPr>
          <w:rFonts w:ascii="Arial" w:hAnsi="Arial" w:cs="Arial"/>
          <w:b/>
          <w:sz w:val="20"/>
          <w:lang w:val="ru-RU"/>
        </w:rPr>
      </w:pPr>
      <w:r w:rsidRPr="00487295">
        <w:rPr>
          <w:rFonts w:ascii="Arial" w:hAnsi="Arial" w:cs="Arial"/>
          <w:b/>
          <w:bCs/>
          <w:sz w:val="20"/>
          <w:lang w:val="ru-RU"/>
        </w:rPr>
        <w:t>Образовательная структура лиц, имеющих в прошлом опыт предпринимательской деятельности</w:t>
      </w:r>
      <w:r w:rsidR="00B900F4">
        <w:rPr>
          <w:rFonts w:ascii="Arial" w:hAnsi="Arial" w:cs="Arial"/>
          <w:b/>
          <w:bCs/>
          <w:sz w:val="20"/>
          <w:lang w:val="ru-RU"/>
        </w:rPr>
        <w:t xml:space="preserve"> </w:t>
      </w:r>
    </w:p>
    <w:tbl>
      <w:tblPr>
        <w:tblW w:w="5000" w:type="pct"/>
        <w:jc w:val="center"/>
        <w:tblLook w:val="0000"/>
      </w:tblPr>
      <w:tblGrid>
        <w:gridCol w:w="2064"/>
        <w:gridCol w:w="544"/>
        <w:gridCol w:w="350"/>
        <w:gridCol w:w="589"/>
        <w:gridCol w:w="1148"/>
        <w:gridCol w:w="1010"/>
        <w:gridCol w:w="2122"/>
        <w:gridCol w:w="991"/>
        <w:gridCol w:w="753"/>
      </w:tblGrid>
      <w:tr w:rsidR="001A6620" w:rsidRPr="00487295">
        <w:trPr>
          <w:trHeight w:val="270"/>
          <w:jc w:val="center"/>
        </w:trPr>
        <w:tc>
          <w:tcPr>
            <w:tcW w:w="1972" w:type="pct"/>
            <w:gridSpan w:val="4"/>
            <w:vMerge w:val="restart"/>
            <w:tcBorders>
              <w:top w:val="single" w:sz="4" w:space="0" w:color="auto"/>
              <w:left w:val="single" w:sz="4" w:space="0" w:color="auto"/>
              <w:bottom w:val="single" w:sz="4" w:space="0" w:color="auto"/>
              <w:right w:val="single" w:sz="4" w:space="0" w:color="auto"/>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Тип респондента</w:t>
            </w:r>
          </w:p>
        </w:tc>
        <w:tc>
          <w:tcPr>
            <w:tcW w:w="3028" w:type="pct"/>
            <w:gridSpan w:val="5"/>
            <w:tcBorders>
              <w:top w:val="single" w:sz="4" w:space="0" w:color="auto"/>
              <w:left w:val="nil"/>
              <w:bottom w:val="single" w:sz="4" w:space="0" w:color="auto"/>
              <w:right w:val="single" w:sz="4" w:space="0" w:color="auto"/>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уровень образования</w:t>
            </w:r>
          </w:p>
        </w:tc>
      </w:tr>
      <w:tr w:rsidR="001A6620" w:rsidRPr="00487295">
        <w:trPr>
          <w:trHeight w:val="480"/>
          <w:jc w:val="center"/>
        </w:trPr>
        <w:tc>
          <w:tcPr>
            <w:tcW w:w="1972" w:type="pct"/>
            <w:gridSpan w:val="4"/>
            <w:vMerge/>
            <w:tcBorders>
              <w:top w:val="single" w:sz="4" w:space="0" w:color="auto"/>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b/>
                <w:bCs/>
                <w:sz w:val="20"/>
              </w:rPr>
            </w:pPr>
          </w:p>
        </w:tc>
        <w:tc>
          <w:tcPr>
            <w:tcW w:w="583" w:type="pct"/>
            <w:tcBorders>
              <w:top w:val="nil"/>
              <w:left w:val="nil"/>
              <w:bottom w:val="single" w:sz="4" w:space="0" w:color="auto"/>
              <w:right w:val="nil"/>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неполное среднее</w:t>
            </w:r>
          </w:p>
        </w:tc>
        <w:tc>
          <w:tcPr>
            <w:tcW w:w="501" w:type="pct"/>
            <w:tcBorders>
              <w:top w:val="nil"/>
              <w:left w:val="single" w:sz="4" w:space="0" w:color="auto"/>
              <w:bottom w:val="single" w:sz="4" w:space="0" w:color="auto"/>
              <w:right w:val="nil"/>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среднее</w:t>
            </w:r>
          </w:p>
        </w:tc>
        <w:tc>
          <w:tcPr>
            <w:tcW w:w="1044" w:type="pct"/>
            <w:tcBorders>
              <w:top w:val="nil"/>
              <w:left w:val="single" w:sz="4" w:space="0" w:color="auto"/>
              <w:bottom w:val="single" w:sz="4" w:space="0" w:color="auto"/>
              <w:right w:val="nil"/>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профессиональное</w:t>
            </w:r>
          </w:p>
        </w:tc>
        <w:tc>
          <w:tcPr>
            <w:tcW w:w="510" w:type="pct"/>
            <w:tcBorders>
              <w:top w:val="nil"/>
              <w:left w:val="single" w:sz="4" w:space="0" w:color="auto"/>
              <w:bottom w:val="single" w:sz="4" w:space="0" w:color="auto"/>
              <w:right w:val="nil"/>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высшее</w:t>
            </w:r>
          </w:p>
        </w:tc>
        <w:tc>
          <w:tcPr>
            <w:tcW w:w="390" w:type="pct"/>
            <w:tcBorders>
              <w:top w:val="nil"/>
              <w:left w:val="single" w:sz="4" w:space="0" w:color="auto"/>
              <w:bottom w:val="single" w:sz="4" w:space="0" w:color="auto"/>
              <w:right w:val="nil"/>
            </w:tcBorders>
            <w:shd w:val="clear" w:color="auto" w:fill="FFFFCC"/>
            <w:vAlign w:val="bottom"/>
          </w:tcPr>
          <w:p w:rsidR="001A6620" w:rsidRPr="00487295" w:rsidRDefault="001A6620" w:rsidP="00B22F31">
            <w:pPr>
              <w:jc w:val="center"/>
              <w:rPr>
                <w:rFonts w:ascii="Arial" w:hAnsi="Arial" w:cs="Arial"/>
                <w:b/>
                <w:bCs/>
                <w:sz w:val="20"/>
              </w:rPr>
            </w:pPr>
            <w:r w:rsidRPr="00487295">
              <w:rPr>
                <w:rFonts w:ascii="Arial" w:hAnsi="Arial" w:cs="Arial"/>
                <w:b/>
                <w:bCs/>
                <w:sz w:val="20"/>
              </w:rPr>
              <w:t>всего</w:t>
            </w:r>
          </w:p>
        </w:tc>
      </w:tr>
      <w:tr w:rsidR="001A6620" w:rsidRPr="00487295">
        <w:trPr>
          <w:trHeight w:val="229"/>
          <w:jc w:val="center"/>
        </w:trPr>
        <w:tc>
          <w:tcPr>
            <w:tcW w:w="1055"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предприниматель</w:t>
            </w:r>
          </w:p>
        </w:tc>
        <w:tc>
          <w:tcPr>
            <w:tcW w:w="297"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пол</w:t>
            </w:r>
          </w:p>
        </w:tc>
        <w:tc>
          <w:tcPr>
            <w:tcW w:w="206"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м</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2</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12</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40</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15</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69</w:t>
            </w:r>
          </w:p>
        </w:tc>
      </w:tr>
      <w:tr w:rsidR="001A6620" w:rsidRPr="00487295">
        <w:trPr>
          <w:trHeight w:val="7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2,9</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17,4</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58,0</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21,7</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152"/>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ж</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2</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19</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20</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42</w:t>
            </w:r>
          </w:p>
        </w:tc>
      </w:tr>
      <w:tr w:rsidR="001A6620" w:rsidRPr="00487295">
        <w:trPr>
          <w:trHeight w:val="108"/>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4,8</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2,4</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45,2</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47,6</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78"/>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5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Всего</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4</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13</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59</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35</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111</w:t>
            </w:r>
          </w:p>
        </w:tc>
      </w:tr>
      <w:tr w:rsidR="001A6620" w:rsidRPr="00487295">
        <w:trPr>
          <w:trHeight w:val="172"/>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3,6</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11,7</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53,2</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31,5</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70"/>
          <w:jc w:val="center"/>
        </w:trPr>
        <w:tc>
          <w:tcPr>
            <w:tcW w:w="1055"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непредприниматель</w:t>
            </w:r>
          </w:p>
        </w:tc>
        <w:tc>
          <w:tcPr>
            <w:tcW w:w="297"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пол</w:t>
            </w:r>
          </w:p>
        </w:tc>
        <w:tc>
          <w:tcPr>
            <w:tcW w:w="206"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м</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8</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8</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81</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18</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115</w:t>
            </w:r>
          </w:p>
        </w:tc>
      </w:tr>
      <w:tr w:rsidR="001A6620" w:rsidRPr="00487295">
        <w:trPr>
          <w:trHeight w:val="14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7,0</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7,0</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70,4</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15,7</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11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val="restart"/>
            <w:tcBorders>
              <w:top w:val="nil"/>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ж</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6</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6</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85</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24</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121</w:t>
            </w:r>
          </w:p>
        </w:tc>
      </w:tr>
      <w:tr w:rsidR="001A6620" w:rsidRPr="00487295">
        <w:trPr>
          <w:trHeight w:val="7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97"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206"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5,0</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5,0</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70,2</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19,8</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7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5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Всего</w:t>
            </w: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sz w:val="20"/>
              </w:rPr>
            </w:pPr>
            <w:r w:rsidRPr="00487295">
              <w:rPr>
                <w:rFonts w:ascii="Arial" w:hAnsi="Arial" w:cs="Arial"/>
                <w:sz w:val="20"/>
              </w:rPr>
              <w:t>кол-во</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14</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14</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166</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42</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sz w:val="20"/>
              </w:rPr>
            </w:pPr>
            <w:r w:rsidRPr="00487295">
              <w:rPr>
                <w:rFonts w:ascii="Arial" w:hAnsi="Arial" w:cs="Arial"/>
                <w:sz w:val="20"/>
              </w:rPr>
              <w:t>236</w:t>
            </w:r>
          </w:p>
        </w:tc>
      </w:tr>
      <w:tr w:rsidR="001A6620" w:rsidRPr="00487295">
        <w:trPr>
          <w:trHeight w:val="70"/>
          <w:jc w:val="center"/>
        </w:trPr>
        <w:tc>
          <w:tcPr>
            <w:tcW w:w="1055" w:type="pct"/>
            <w:vMerge/>
            <w:tcBorders>
              <w:top w:val="nil"/>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tcPr>
          <w:p w:rsidR="001A6620" w:rsidRPr="00487295" w:rsidRDefault="001A6620" w:rsidP="00B22F31">
            <w:pPr>
              <w:rPr>
                <w:rFonts w:ascii="Arial" w:hAnsi="Arial" w:cs="Arial"/>
                <w:sz w:val="20"/>
              </w:rPr>
            </w:pPr>
          </w:p>
        </w:tc>
        <w:tc>
          <w:tcPr>
            <w:tcW w:w="414" w:type="pct"/>
            <w:tcBorders>
              <w:top w:val="nil"/>
              <w:left w:val="nil"/>
              <w:bottom w:val="single" w:sz="4" w:space="0" w:color="auto"/>
              <w:right w:val="single" w:sz="4" w:space="0" w:color="auto"/>
            </w:tcBorders>
            <w:shd w:val="clear" w:color="auto" w:fill="auto"/>
          </w:tcPr>
          <w:p w:rsidR="001A6620" w:rsidRPr="00487295" w:rsidRDefault="001A6620" w:rsidP="00B22F31">
            <w:pPr>
              <w:rPr>
                <w:rFonts w:ascii="Arial" w:hAnsi="Arial" w:cs="Arial"/>
                <w:b/>
                <w:bCs/>
                <w:sz w:val="20"/>
              </w:rPr>
            </w:pPr>
            <w:r w:rsidRPr="00487295">
              <w:rPr>
                <w:rFonts w:ascii="Arial" w:hAnsi="Arial" w:cs="Arial"/>
                <w:b/>
                <w:bCs/>
                <w:sz w:val="20"/>
              </w:rPr>
              <w:t>%</w:t>
            </w:r>
          </w:p>
        </w:tc>
        <w:tc>
          <w:tcPr>
            <w:tcW w:w="583"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5,9</w:t>
            </w:r>
          </w:p>
        </w:tc>
        <w:tc>
          <w:tcPr>
            <w:tcW w:w="501"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5,9</w:t>
            </w:r>
          </w:p>
        </w:tc>
        <w:tc>
          <w:tcPr>
            <w:tcW w:w="1044"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70,3</w:t>
            </w:r>
          </w:p>
        </w:tc>
        <w:tc>
          <w:tcPr>
            <w:tcW w:w="51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17,8</w:t>
            </w:r>
          </w:p>
        </w:tc>
        <w:tc>
          <w:tcPr>
            <w:tcW w:w="390" w:type="pct"/>
            <w:tcBorders>
              <w:top w:val="nil"/>
              <w:left w:val="nil"/>
              <w:bottom w:val="single" w:sz="4" w:space="0" w:color="auto"/>
              <w:right w:val="single" w:sz="4" w:space="0" w:color="auto"/>
            </w:tcBorders>
            <w:shd w:val="clear" w:color="auto" w:fill="auto"/>
            <w:vAlign w:val="bottom"/>
          </w:tcPr>
          <w:p w:rsidR="001A6620" w:rsidRPr="00487295" w:rsidRDefault="001A6620" w:rsidP="00B22F31">
            <w:pPr>
              <w:jc w:val="center"/>
              <w:rPr>
                <w:rFonts w:ascii="Arial" w:hAnsi="Arial" w:cs="Arial"/>
                <w:b/>
                <w:sz w:val="20"/>
              </w:rPr>
            </w:pPr>
            <w:r w:rsidRPr="00487295">
              <w:rPr>
                <w:rFonts w:ascii="Arial" w:hAnsi="Arial" w:cs="Arial"/>
                <w:b/>
                <w:sz w:val="20"/>
              </w:rPr>
              <w:t>100,0</w:t>
            </w:r>
          </w:p>
        </w:tc>
      </w:tr>
      <w:tr w:rsidR="001A6620" w:rsidRPr="00487295">
        <w:trPr>
          <w:trHeight w:val="7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rsidR="001A6620" w:rsidRPr="00487295" w:rsidRDefault="001A6620" w:rsidP="00B22F31">
            <w:pPr>
              <w:jc w:val="center"/>
              <w:rPr>
                <w:rFonts w:ascii="Arial" w:hAnsi="Arial" w:cs="Arial"/>
                <w:sz w:val="20"/>
              </w:rPr>
            </w:pPr>
            <w:r w:rsidRPr="00487295">
              <w:rPr>
                <w:rFonts w:ascii="Arial" w:hAnsi="Arial" w:cs="Arial"/>
                <w:sz w:val="20"/>
              </w:rPr>
              <w:lastRenderedPageBreak/>
              <w:t>Предприниматель: Хи2 = 11,616, df = 3, Sig = 0,009</w:t>
            </w:r>
          </w:p>
        </w:tc>
      </w:tr>
      <w:tr w:rsidR="001A6620" w:rsidRPr="00487295">
        <w:trPr>
          <w:trHeight w:val="12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rsidR="001A6620" w:rsidRPr="00487295" w:rsidRDefault="001A6620" w:rsidP="00B22F31">
            <w:pPr>
              <w:jc w:val="center"/>
              <w:rPr>
                <w:rFonts w:ascii="Arial" w:hAnsi="Arial" w:cs="Arial"/>
                <w:sz w:val="20"/>
              </w:rPr>
            </w:pPr>
            <w:r w:rsidRPr="00487295">
              <w:rPr>
                <w:rFonts w:ascii="Arial" w:hAnsi="Arial" w:cs="Arial"/>
                <w:sz w:val="20"/>
              </w:rPr>
              <w:t>Непредприниматель:Хи2 = 1,373, df = 3, Sig = 0,712</w:t>
            </w:r>
          </w:p>
        </w:tc>
      </w:tr>
    </w:tbl>
    <w:p w:rsidR="001A6620" w:rsidRPr="00487295" w:rsidRDefault="001A6620" w:rsidP="001A6620">
      <w:pPr>
        <w:spacing w:line="360" w:lineRule="auto"/>
        <w:ind w:firstLine="709"/>
        <w:jc w:val="both"/>
        <w:rPr>
          <w:rFonts w:ascii="Arial" w:hAnsi="Arial" w:cs="Arial"/>
          <w:i/>
          <w:sz w:val="20"/>
          <w:u w:val="single"/>
          <w:lang w:val="en-US"/>
        </w:rPr>
      </w:pPr>
    </w:p>
    <w:p w:rsidR="000C34A7" w:rsidRPr="00932E16" w:rsidRDefault="000C34A7" w:rsidP="000C34A7">
      <w:pPr>
        <w:jc w:val="both"/>
        <w:rPr>
          <w:rFonts w:ascii="Arial" w:hAnsi="Arial" w:cs="Arial"/>
          <w:b/>
          <w:sz w:val="20"/>
          <w:lang w:val="en-US"/>
        </w:rPr>
      </w:pPr>
      <w:r w:rsidRPr="000C34A7">
        <w:rPr>
          <w:rFonts w:ascii="Arial" w:hAnsi="Arial" w:cs="Arial"/>
          <w:b/>
          <w:sz w:val="20"/>
          <w:lang w:val="ru-RU"/>
        </w:rPr>
        <w:t>Заключительные</w:t>
      </w:r>
      <w:r w:rsidRPr="00932E16">
        <w:rPr>
          <w:rFonts w:ascii="Arial" w:hAnsi="Arial" w:cs="Arial"/>
          <w:b/>
          <w:sz w:val="20"/>
          <w:lang w:val="en-US"/>
        </w:rPr>
        <w:t xml:space="preserve"> </w:t>
      </w:r>
      <w:r w:rsidRPr="000C34A7">
        <w:rPr>
          <w:rFonts w:ascii="Arial" w:hAnsi="Arial" w:cs="Arial"/>
          <w:b/>
          <w:sz w:val="20"/>
          <w:lang w:val="ru-RU"/>
        </w:rPr>
        <w:t>замечания</w:t>
      </w:r>
    </w:p>
    <w:p w:rsidR="000C34A7" w:rsidRPr="00932E16" w:rsidRDefault="000C34A7" w:rsidP="000C34A7">
      <w:pPr>
        <w:jc w:val="both"/>
        <w:rPr>
          <w:rFonts w:ascii="Arial" w:hAnsi="Arial" w:cs="Arial"/>
          <w:sz w:val="20"/>
          <w:lang w:val="en-US"/>
        </w:rPr>
      </w:pPr>
    </w:p>
    <w:p w:rsidR="000C34A7" w:rsidRPr="00932E16" w:rsidRDefault="00932E16" w:rsidP="00301D67">
      <w:pPr>
        <w:ind w:firstLine="709"/>
        <w:jc w:val="both"/>
        <w:rPr>
          <w:rFonts w:ascii="Arial" w:hAnsi="Arial" w:cs="Arial"/>
          <w:sz w:val="20"/>
          <w:lang w:val="ru-RU"/>
        </w:rPr>
      </w:pPr>
      <w:r>
        <w:rPr>
          <w:rFonts w:ascii="Arial" w:hAnsi="Arial" w:cs="Arial"/>
          <w:sz w:val="20"/>
          <w:lang w:val="ru-RU"/>
        </w:rPr>
        <w:t>Анализ</w:t>
      </w:r>
      <w:r w:rsidRPr="00932E16">
        <w:rPr>
          <w:rFonts w:ascii="Arial" w:hAnsi="Arial" w:cs="Arial"/>
          <w:sz w:val="20"/>
          <w:lang w:val="en-US"/>
        </w:rPr>
        <w:t xml:space="preserve"> </w:t>
      </w:r>
      <w:r>
        <w:rPr>
          <w:rFonts w:ascii="Arial" w:hAnsi="Arial" w:cs="Arial"/>
          <w:sz w:val="20"/>
          <w:lang w:val="ru-RU"/>
        </w:rPr>
        <w:t>данных</w:t>
      </w:r>
      <w:r w:rsidRPr="00932E16">
        <w:rPr>
          <w:rFonts w:ascii="Arial" w:hAnsi="Arial" w:cs="Arial"/>
          <w:sz w:val="20"/>
          <w:lang w:val="en-US"/>
        </w:rPr>
        <w:t xml:space="preserve"> </w:t>
      </w:r>
      <w:r>
        <w:rPr>
          <w:rFonts w:ascii="Arial" w:hAnsi="Arial" w:cs="Arial"/>
          <w:sz w:val="20"/>
          <w:lang w:val="ru-RU"/>
        </w:rPr>
        <w:t>опроса</w:t>
      </w:r>
      <w:r w:rsidRPr="00932E16">
        <w:rPr>
          <w:rFonts w:ascii="Arial" w:hAnsi="Arial" w:cs="Arial"/>
          <w:sz w:val="20"/>
          <w:lang w:val="en-US"/>
        </w:rPr>
        <w:t xml:space="preserve"> </w:t>
      </w:r>
      <w:r>
        <w:rPr>
          <w:rFonts w:ascii="Arial" w:hAnsi="Arial" w:cs="Arial"/>
          <w:sz w:val="20"/>
          <w:lang w:val="ru-RU"/>
        </w:rPr>
        <w:t>показывает</w:t>
      </w:r>
      <w:r w:rsidRPr="00932E16">
        <w:rPr>
          <w:rFonts w:ascii="Arial" w:hAnsi="Arial" w:cs="Arial"/>
          <w:sz w:val="20"/>
          <w:lang w:val="en-US"/>
        </w:rPr>
        <w:t xml:space="preserve">, </w:t>
      </w:r>
      <w:r>
        <w:rPr>
          <w:rFonts w:ascii="Arial" w:hAnsi="Arial" w:cs="Arial"/>
          <w:sz w:val="20"/>
          <w:lang w:val="ru-RU"/>
        </w:rPr>
        <w:t>что</w:t>
      </w:r>
      <w:r w:rsidRPr="00932E16">
        <w:rPr>
          <w:rFonts w:ascii="Arial" w:hAnsi="Arial" w:cs="Arial"/>
          <w:sz w:val="20"/>
          <w:lang w:val="en-US"/>
        </w:rPr>
        <w:t xml:space="preserve"> </w:t>
      </w:r>
      <w:r>
        <w:rPr>
          <w:rFonts w:ascii="Arial" w:hAnsi="Arial" w:cs="Arial"/>
          <w:sz w:val="20"/>
          <w:lang w:val="ru-RU"/>
        </w:rPr>
        <w:t>субъективная</w:t>
      </w:r>
      <w:r w:rsidRPr="00932E16">
        <w:rPr>
          <w:rFonts w:ascii="Arial" w:hAnsi="Arial" w:cs="Arial"/>
          <w:sz w:val="20"/>
          <w:lang w:val="en-US"/>
        </w:rPr>
        <w:t xml:space="preserve"> </w:t>
      </w:r>
      <w:r>
        <w:rPr>
          <w:rFonts w:ascii="Arial" w:hAnsi="Arial" w:cs="Arial"/>
          <w:sz w:val="20"/>
          <w:lang w:val="ru-RU"/>
        </w:rPr>
        <w:t>оценка</w:t>
      </w:r>
      <w:r w:rsidR="000C34A7">
        <w:rPr>
          <w:rFonts w:ascii="Arial" w:hAnsi="Arial" w:cs="Arial"/>
          <w:sz w:val="20"/>
        </w:rPr>
        <w:t xml:space="preserve"> </w:t>
      </w:r>
      <w:r>
        <w:rPr>
          <w:rFonts w:ascii="Arial" w:hAnsi="Arial" w:cs="Arial"/>
          <w:sz w:val="20"/>
          <w:lang w:val="ru-RU"/>
        </w:rPr>
        <w:t>предпринимателями</w:t>
      </w:r>
      <w:r w:rsidRPr="00932E16">
        <w:rPr>
          <w:rFonts w:ascii="Arial" w:hAnsi="Arial" w:cs="Arial"/>
          <w:sz w:val="20"/>
          <w:lang w:val="en-US"/>
        </w:rPr>
        <w:t xml:space="preserve"> </w:t>
      </w:r>
      <w:r>
        <w:rPr>
          <w:rFonts w:ascii="Arial" w:hAnsi="Arial" w:cs="Arial"/>
          <w:sz w:val="20"/>
          <w:lang w:val="ru-RU"/>
        </w:rPr>
        <w:t>условий</w:t>
      </w:r>
      <w:r w:rsidRPr="00932E16">
        <w:rPr>
          <w:rFonts w:ascii="Arial" w:hAnsi="Arial" w:cs="Arial"/>
          <w:sz w:val="20"/>
          <w:lang w:val="en-US"/>
        </w:rPr>
        <w:t xml:space="preserve"> </w:t>
      </w:r>
      <w:r>
        <w:rPr>
          <w:rFonts w:ascii="Arial" w:hAnsi="Arial" w:cs="Arial"/>
          <w:sz w:val="20"/>
          <w:lang w:val="ru-RU"/>
        </w:rPr>
        <w:t>для</w:t>
      </w:r>
      <w:r w:rsidRPr="00932E16">
        <w:rPr>
          <w:rFonts w:ascii="Arial" w:hAnsi="Arial" w:cs="Arial"/>
          <w:sz w:val="20"/>
          <w:lang w:val="en-US"/>
        </w:rPr>
        <w:t xml:space="preserve"> </w:t>
      </w:r>
      <w:r>
        <w:rPr>
          <w:rFonts w:ascii="Arial" w:hAnsi="Arial" w:cs="Arial"/>
          <w:sz w:val="20"/>
          <w:lang w:val="ru-RU"/>
        </w:rPr>
        <w:t>предпринимательского</w:t>
      </w:r>
      <w:r w:rsidRPr="00932E16">
        <w:rPr>
          <w:rFonts w:ascii="Arial" w:hAnsi="Arial" w:cs="Arial"/>
          <w:sz w:val="20"/>
          <w:lang w:val="en-US"/>
        </w:rPr>
        <w:t xml:space="preserve"> </w:t>
      </w:r>
      <w:r>
        <w:rPr>
          <w:rFonts w:ascii="Arial" w:hAnsi="Arial" w:cs="Arial"/>
          <w:sz w:val="20"/>
          <w:lang w:val="ru-RU"/>
        </w:rPr>
        <w:t>старта</w:t>
      </w:r>
      <w:r w:rsidRPr="00932E16">
        <w:rPr>
          <w:rFonts w:ascii="Arial" w:hAnsi="Arial" w:cs="Arial"/>
          <w:sz w:val="20"/>
          <w:lang w:val="en-US"/>
        </w:rPr>
        <w:t xml:space="preserve"> </w:t>
      </w:r>
      <w:r>
        <w:rPr>
          <w:rFonts w:ascii="Arial" w:hAnsi="Arial" w:cs="Arial"/>
          <w:sz w:val="20"/>
          <w:lang w:val="ru-RU"/>
        </w:rPr>
        <w:t>или</w:t>
      </w:r>
      <w:r w:rsidRPr="00932E16">
        <w:rPr>
          <w:rFonts w:ascii="Arial" w:hAnsi="Arial" w:cs="Arial"/>
          <w:sz w:val="20"/>
          <w:lang w:val="en-US"/>
        </w:rPr>
        <w:t xml:space="preserve"> </w:t>
      </w:r>
      <w:r>
        <w:rPr>
          <w:rFonts w:ascii="Arial" w:hAnsi="Arial" w:cs="Arial"/>
          <w:sz w:val="20"/>
          <w:lang w:val="ru-RU"/>
        </w:rPr>
        <w:t>для</w:t>
      </w:r>
      <w:r w:rsidRPr="00932E16">
        <w:rPr>
          <w:rFonts w:ascii="Arial" w:hAnsi="Arial" w:cs="Arial"/>
          <w:sz w:val="20"/>
          <w:lang w:val="en-US"/>
        </w:rPr>
        <w:t xml:space="preserve"> </w:t>
      </w:r>
      <w:r>
        <w:rPr>
          <w:rFonts w:ascii="Arial" w:hAnsi="Arial" w:cs="Arial"/>
          <w:sz w:val="20"/>
          <w:lang w:val="ru-RU"/>
        </w:rPr>
        <w:t>продолжения</w:t>
      </w:r>
      <w:r w:rsidRPr="00932E16">
        <w:rPr>
          <w:rFonts w:ascii="Arial" w:hAnsi="Arial" w:cs="Arial"/>
          <w:sz w:val="20"/>
          <w:lang w:val="en-US"/>
        </w:rPr>
        <w:t xml:space="preserve"> </w:t>
      </w:r>
      <w:r>
        <w:rPr>
          <w:rFonts w:ascii="Arial" w:hAnsi="Arial" w:cs="Arial"/>
          <w:sz w:val="20"/>
          <w:lang w:val="ru-RU"/>
        </w:rPr>
        <w:t>предпринимательской</w:t>
      </w:r>
      <w:r w:rsidRPr="00932E16">
        <w:rPr>
          <w:rFonts w:ascii="Arial" w:hAnsi="Arial" w:cs="Arial"/>
          <w:sz w:val="20"/>
          <w:lang w:val="en-US"/>
        </w:rPr>
        <w:t xml:space="preserve"> </w:t>
      </w:r>
      <w:r>
        <w:rPr>
          <w:rFonts w:ascii="Arial" w:hAnsi="Arial" w:cs="Arial"/>
          <w:sz w:val="20"/>
          <w:lang w:val="ru-RU"/>
        </w:rPr>
        <w:t>деятельности</w:t>
      </w:r>
      <w:r w:rsidRPr="00932E16">
        <w:rPr>
          <w:rFonts w:ascii="Arial" w:hAnsi="Arial" w:cs="Arial"/>
          <w:sz w:val="20"/>
          <w:lang w:val="en-US"/>
        </w:rPr>
        <w:t xml:space="preserve"> </w:t>
      </w:r>
      <w:r>
        <w:rPr>
          <w:rFonts w:ascii="Arial" w:hAnsi="Arial" w:cs="Arial"/>
          <w:sz w:val="20"/>
          <w:lang w:val="ru-RU"/>
        </w:rPr>
        <w:t>в</w:t>
      </w:r>
      <w:r w:rsidRPr="00932E16">
        <w:rPr>
          <w:rFonts w:ascii="Arial" w:hAnsi="Arial" w:cs="Arial"/>
          <w:sz w:val="20"/>
          <w:lang w:val="en-US"/>
        </w:rPr>
        <w:t xml:space="preserve"> </w:t>
      </w:r>
      <w:r>
        <w:rPr>
          <w:rFonts w:ascii="Arial" w:hAnsi="Arial" w:cs="Arial"/>
          <w:sz w:val="20"/>
          <w:lang w:val="ru-RU"/>
        </w:rPr>
        <w:t>условиях</w:t>
      </w:r>
      <w:r w:rsidRPr="00932E16">
        <w:rPr>
          <w:rFonts w:ascii="Arial" w:hAnsi="Arial" w:cs="Arial"/>
          <w:sz w:val="20"/>
          <w:lang w:val="en-US"/>
        </w:rPr>
        <w:t xml:space="preserve"> </w:t>
      </w:r>
      <w:r>
        <w:rPr>
          <w:rFonts w:ascii="Arial" w:hAnsi="Arial" w:cs="Arial"/>
          <w:sz w:val="20"/>
          <w:lang w:val="ru-RU"/>
        </w:rPr>
        <w:t>кризиса</w:t>
      </w:r>
      <w:r w:rsidRPr="00932E16">
        <w:rPr>
          <w:rFonts w:ascii="Arial" w:hAnsi="Arial" w:cs="Arial"/>
          <w:sz w:val="20"/>
          <w:lang w:val="en-US"/>
        </w:rPr>
        <w:t xml:space="preserve"> – </w:t>
      </w:r>
      <w:r>
        <w:rPr>
          <w:rFonts w:ascii="Arial" w:hAnsi="Arial" w:cs="Arial"/>
          <w:sz w:val="20"/>
          <w:lang w:val="ru-RU"/>
        </w:rPr>
        <w:t>существенно</w:t>
      </w:r>
      <w:r w:rsidRPr="00932E16">
        <w:rPr>
          <w:rFonts w:ascii="Arial" w:hAnsi="Arial" w:cs="Arial"/>
          <w:sz w:val="20"/>
          <w:lang w:val="en-US"/>
        </w:rPr>
        <w:t xml:space="preserve"> </w:t>
      </w:r>
      <w:r>
        <w:rPr>
          <w:rFonts w:ascii="Arial" w:hAnsi="Arial" w:cs="Arial"/>
          <w:sz w:val="20"/>
          <w:lang w:val="ru-RU"/>
        </w:rPr>
        <w:t>более</w:t>
      </w:r>
      <w:r w:rsidRPr="00932E16">
        <w:rPr>
          <w:rFonts w:ascii="Arial" w:hAnsi="Arial" w:cs="Arial"/>
          <w:sz w:val="20"/>
          <w:lang w:val="en-US"/>
        </w:rPr>
        <w:t xml:space="preserve"> </w:t>
      </w:r>
      <w:r>
        <w:rPr>
          <w:rFonts w:ascii="Arial" w:hAnsi="Arial" w:cs="Arial"/>
          <w:sz w:val="20"/>
          <w:lang w:val="ru-RU"/>
        </w:rPr>
        <w:t>драматична</w:t>
      </w:r>
      <w:r w:rsidRPr="00932E16">
        <w:rPr>
          <w:rFonts w:ascii="Arial" w:hAnsi="Arial" w:cs="Arial"/>
          <w:sz w:val="20"/>
          <w:lang w:val="en-US"/>
        </w:rPr>
        <w:t xml:space="preserve">, </w:t>
      </w:r>
      <w:r>
        <w:rPr>
          <w:rFonts w:ascii="Arial" w:hAnsi="Arial" w:cs="Arial"/>
          <w:sz w:val="20"/>
          <w:lang w:val="ru-RU"/>
        </w:rPr>
        <w:t>чем</w:t>
      </w:r>
      <w:r w:rsidRPr="00932E16">
        <w:rPr>
          <w:rFonts w:ascii="Arial" w:hAnsi="Arial" w:cs="Arial"/>
          <w:sz w:val="20"/>
          <w:lang w:val="en-US"/>
        </w:rPr>
        <w:t xml:space="preserve"> </w:t>
      </w:r>
      <w:r>
        <w:rPr>
          <w:rFonts w:ascii="Arial" w:hAnsi="Arial" w:cs="Arial"/>
          <w:sz w:val="20"/>
          <w:lang w:val="ru-RU"/>
        </w:rPr>
        <w:t>позволяют</w:t>
      </w:r>
      <w:r w:rsidRPr="00932E16">
        <w:rPr>
          <w:rFonts w:ascii="Arial" w:hAnsi="Arial" w:cs="Arial"/>
          <w:sz w:val="20"/>
          <w:lang w:val="en-US"/>
        </w:rPr>
        <w:t xml:space="preserve"> </w:t>
      </w:r>
      <w:r>
        <w:rPr>
          <w:rFonts w:ascii="Arial" w:hAnsi="Arial" w:cs="Arial"/>
          <w:sz w:val="20"/>
          <w:lang w:val="ru-RU"/>
        </w:rPr>
        <w:t>судить</w:t>
      </w:r>
      <w:r w:rsidRPr="00932E16">
        <w:rPr>
          <w:rFonts w:ascii="Arial" w:hAnsi="Arial" w:cs="Arial"/>
          <w:sz w:val="20"/>
          <w:lang w:val="en-US"/>
        </w:rPr>
        <w:t xml:space="preserve"> </w:t>
      </w:r>
      <w:r>
        <w:rPr>
          <w:rFonts w:ascii="Arial" w:hAnsi="Arial" w:cs="Arial"/>
          <w:sz w:val="20"/>
          <w:lang w:val="ru-RU"/>
        </w:rPr>
        <w:t>их</w:t>
      </w:r>
      <w:r w:rsidRPr="00932E16">
        <w:rPr>
          <w:rFonts w:ascii="Arial" w:hAnsi="Arial" w:cs="Arial"/>
          <w:sz w:val="20"/>
          <w:lang w:val="en-US"/>
        </w:rPr>
        <w:t xml:space="preserve"> </w:t>
      </w:r>
      <w:r>
        <w:rPr>
          <w:rFonts w:ascii="Arial" w:hAnsi="Arial" w:cs="Arial"/>
          <w:sz w:val="20"/>
          <w:lang w:val="ru-RU"/>
        </w:rPr>
        <w:t>собственные</w:t>
      </w:r>
      <w:r w:rsidRPr="00932E16">
        <w:rPr>
          <w:rFonts w:ascii="Arial" w:hAnsi="Arial" w:cs="Arial"/>
          <w:sz w:val="20"/>
          <w:lang w:val="en-US"/>
        </w:rPr>
        <w:t xml:space="preserve"> </w:t>
      </w:r>
      <w:r>
        <w:rPr>
          <w:rFonts w:ascii="Arial" w:hAnsi="Arial" w:cs="Arial"/>
          <w:sz w:val="20"/>
          <w:lang w:val="ru-RU"/>
        </w:rPr>
        <w:t>действия</w:t>
      </w:r>
      <w:r w:rsidRPr="00932E16">
        <w:rPr>
          <w:rFonts w:ascii="Arial" w:hAnsi="Arial" w:cs="Arial"/>
          <w:sz w:val="20"/>
          <w:lang w:val="en-US"/>
        </w:rPr>
        <w:t xml:space="preserve"> </w:t>
      </w:r>
      <w:r>
        <w:rPr>
          <w:rFonts w:ascii="Arial" w:hAnsi="Arial" w:cs="Arial"/>
          <w:sz w:val="20"/>
          <w:lang w:val="ru-RU"/>
        </w:rPr>
        <w:t>в</w:t>
      </w:r>
      <w:r w:rsidRPr="00932E16">
        <w:rPr>
          <w:rFonts w:ascii="Arial" w:hAnsi="Arial" w:cs="Arial"/>
          <w:sz w:val="20"/>
          <w:lang w:val="en-US"/>
        </w:rPr>
        <w:t xml:space="preserve"> </w:t>
      </w:r>
      <w:r>
        <w:rPr>
          <w:rFonts w:ascii="Arial" w:hAnsi="Arial" w:cs="Arial"/>
          <w:sz w:val="20"/>
          <w:lang w:val="ru-RU"/>
        </w:rPr>
        <w:t>этой</w:t>
      </w:r>
      <w:r w:rsidRPr="00932E16">
        <w:rPr>
          <w:rFonts w:ascii="Arial" w:hAnsi="Arial" w:cs="Arial"/>
          <w:sz w:val="20"/>
          <w:lang w:val="en-US"/>
        </w:rPr>
        <w:t xml:space="preserve"> </w:t>
      </w:r>
      <w:r>
        <w:rPr>
          <w:rFonts w:ascii="Arial" w:hAnsi="Arial" w:cs="Arial"/>
          <w:sz w:val="20"/>
          <w:lang w:val="ru-RU"/>
        </w:rPr>
        <w:t>ситуации</w:t>
      </w:r>
      <w:r w:rsidRPr="00932E16">
        <w:rPr>
          <w:rFonts w:ascii="Arial" w:hAnsi="Arial" w:cs="Arial"/>
          <w:sz w:val="20"/>
          <w:lang w:val="en-US"/>
        </w:rPr>
        <w:t xml:space="preserve">. </w:t>
      </w:r>
      <w:r>
        <w:rPr>
          <w:rFonts w:ascii="Arial" w:hAnsi="Arial" w:cs="Arial"/>
          <w:sz w:val="20"/>
          <w:lang w:val="ru-RU"/>
        </w:rPr>
        <w:t>Среди</w:t>
      </w:r>
      <w:r w:rsidRPr="00932E16">
        <w:rPr>
          <w:rFonts w:ascii="Arial" w:hAnsi="Arial" w:cs="Arial"/>
          <w:sz w:val="20"/>
          <w:lang w:val="ru-RU"/>
        </w:rPr>
        <w:t xml:space="preserve"> </w:t>
      </w:r>
      <w:r>
        <w:rPr>
          <w:rFonts w:ascii="Arial" w:hAnsi="Arial" w:cs="Arial"/>
          <w:sz w:val="20"/>
          <w:lang w:val="ru-RU"/>
        </w:rPr>
        <w:t>всех</w:t>
      </w:r>
      <w:r w:rsidRPr="00932E16">
        <w:rPr>
          <w:rFonts w:ascii="Arial" w:hAnsi="Arial" w:cs="Arial"/>
          <w:sz w:val="20"/>
          <w:lang w:val="ru-RU"/>
        </w:rPr>
        <w:t xml:space="preserve"> </w:t>
      </w:r>
      <w:r>
        <w:rPr>
          <w:rFonts w:ascii="Arial" w:hAnsi="Arial" w:cs="Arial"/>
          <w:sz w:val="20"/>
          <w:lang w:val="ru-RU"/>
        </w:rPr>
        <w:t>предпринимательских</w:t>
      </w:r>
      <w:r w:rsidRPr="00932E16">
        <w:rPr>
          <w:rFonts w:ascii="Arial" w:hAnsi="Arial" w:cs="Arial"/>
          <w:sz w:val="20"/>
          <w:lang w:val="ru-RU"/>
        </w:rPr>
        <w:t xml:space="preserve"> </w:t>
      </w:r>
      <w:r>
        <w:rPr>
          <w:rFonts w:ascii="Arial" w:hAnsi="Arial" w:cs="Arial"/>
          <w:sz w:val="20"/>
          <w:lang w:val="ru-RU"/>
        </w:rPr>
        <w:t>когорт</w:t>
      </w:r>
      <w:r w:rsidRPr="00932E16">
        <w:rPr>
          <w:rFonts w:ascii="Arial" w:hAnsi="Arial" w:cs="Arial"/>
          <w:sz w:val="20"/>
          <w:lang w:val="ru-RU"/>
        </w:rPr>
        <w:t xml:space="preserve">, </w:t>
      </w:r>
      <w:r>
        <w:rPr>
          <w:rFonts w:ascii="Arial" w:hAnsi="Arial" w:cs="Arial"/>
          <w:sz w:val="20"/>
          <w:lang w:val="ru-RU"/>
        </w:rPr>
        <w:t>начиная</w:t>
      </w:r>
      <w:r w:rsidRPr="00932E16">
        <w:rPr>
          <w:rFonts w:ascii="Arial" w:hAnsi="Arial" w:cs="Arial"/>
          <w:sz w:val="20"/>
          <w:lang w:val="ru-RU"/>
        </w:rPr>
        <w:t xml:space="preserve"> </w:t>
      </w:r>
      <w:r>
        <w:rPr>
          <w:rFonts w:ascii="Arial" w:hAnsi="Arial" w:cs="Arial"/>
          <w:sz w:val="20"/>
          <w:lang w:val="ru-RU"/>
        </w:rPr>
        <w:t>с</w:t>
      </w:r>
      <w:r w:rsidRPr="00932E16">
        <w:rPr>
          <w:rFonts w:ascii="Arial" w:hAnsi="Arial" w:cs="Arial"/>
          <w:sz w:val="20"/>
          <w:lang w:val="ru-RU"/>
        </w:rPr>
        <w:t xml:space="preserve"> </w:t>
      </w:r>
      <w:r>
        <w:rPr>
          <w:rFonts w:ascii="Arial" w:hAnsi="Arial" w:cs="Arial"/>
          <w:sz w:val="20"/>
          <w:lang w:val="ru-RU"/>
        </w:rPr>
        <w:t>нарождающихся</w:t>
      </w:r>
      <w:r w:rsidRPr="00932E16">
        <w:rPr>
          <w:rFonts w:ascii="Arial" w:hAnsi="Arial" w:cs="Arial"/>
          <w:sz w:val="20"/>
          <w:lang w:val="ru-RU"/>
        </w:rPr>
        <w:t xml:space="preserve"> </w:t>
      </w:r>
      <w:r>
        <w:rPr>
          <w:rFonts w:ascii="Arial" w:hAnsi="Arial" w:cs="Arial"/>
          <w:sz w:val="20"/>
          <w:lang w:val="ru-RU"/>
        </w:rPr>
        <w:t>предпринимателей</w:t>
      </w:r>
      <w:r w:rsidRPr="00932E16">
        <w:rPr>
          <w:rFonts w:ascii="Arial" w:hAnsi="Arial" w:cs="Arial"/>
          <w:sz w:val="20"/>
          <w:lang w:val="ru-RU"/>
        </w:rPr>
        <w:t xml:space="preserve"> </w:t>
      </w:r>
      <w:r>
        <w:rPr>
          <w:rFonts w:ascii="Arial" w:hAnsi="Arial" w:cs="Arial"/>
          <w:sz w:val="20"/>
          <w:lang w:val="ru-RU"/>
        </w:rPr>
        <w:t>и</w:t>
      </w:r>
      <w:r w:rsidRPr="00932E16">
        <w:rPr>
          <w:rFonts w:ascii="Arial" w:hAnsi="Arial" w:cs="Arial"/>
          <w:sz w:val="20"/>
          <w:lang w:val="ru-RU"/>
        </w:rPr>
        <w:t xml:space="preserve"> </w:t>
      </w:r>
      <w:r>
        <w:rPr>
          <w:rFonts w:ascii="Arial" w:hAnsi="Arial" w:cs="Arial"/>
          <w:sz w:val="20"/>
          <w:lang w:val="ru-RU"/>
        </w:rPr>
        <w:t>заканчивая</w:t>
      </w:r>
      <w:r w:rsidRPr="00932E16">
        <w:rPr>
          <w:rFonts w:ascii="Arial" w:hAnsi="Arial" w:cs="Arial"/>
          <w:sz w:val="20"/>
          <w:lang w:val="ru-RU"/>
        </w:rPr>
        <w:t xml:space="preserve"> </w:t>
      </w:r>
      <w:r>
        <w:rPr>
          <w:rFonts w:ascii="Arial" w:hAnsi="Arial" w:cs="Arial"/>
          <w:sz w:val="20"/>
          <w:lang w:val="ru-RU"/>
        </w:rPr>
        <w:t>владельцами</w:t>
      </w:r>
      <w:r w:rsidRPr="00932E16">
        <w:rPr>
          <w:rFonts w:ascii="Arial" w:hAnsi="Arial" w:cs="Arial"/>
          <w:sz w:val="20"/>
          <w:lang w:val="ru-RU"/>
        </w:rPr>
        <w:t xml:space="preserve"> </w:t>
      </w:r>
      <w:r>
        <w:rPr>
          <w:rFonts w:ascii="Arial" w:hAnsi="Arial" w:cs="Arial"/>
          <w:sz w:val="20"/>
          <w:lang w:val="ru-RU"/>
        </w:rPr>
        <w:t>устоявшегося</w:t>
      </w:r>
      <w:r w:rsidRPr="00932E16">
        <w:rPr>
          <w:rFonts w:ascii="Arial" w:hAnsi="Arial" w:cs="Arial"/>
          <w:sz w:val="20"/>
          <w:lang w:val="ru-RU"/>
        </w:rPr>
        <w:t xml:space="preserve"> </w:t>
      </w:r>
      <w:r>
        <w:rPr>
          <w:rFonts w:ascii="Arial" w:hAnsi="Arial" w:cs="Arial"/>
          <w:sz w:val="20"/>
          <w:lang w:val="ru-RU"/>
        </w:rPr>
        <w:t xml:space="preserve">бизнеса, подавляющая часть не свернула </w:t>
      </w:r>
      <w:proofErr w:type="gramStart"/>
      <w:r>
        <w:rPr>
          <w:rFonts w:ascii="Arial" w:hAnsi="Arial" w:cs="Arial"/>
          <w:sz w:val="20"/>
          <w:lang w:val="ru-RU"/>
        </w:rPr>
        <w:t>бизнес-активности</w:t>
      </w:r>
      <w:proofErr w:type="gramEnd"/>
      <w:r>
        <w:rPr>
          <w:rFonts w:ascii="Arial" w:hAnsi="Arial" w:cs="Arial"/>
          <w:sz w:val="20"/>
          <w:lang w:val="ru-RU"/>
        </w:rPr>
        <w:t xml:space="preserve"> в</w:t>
      </w:r>
      <w:r w:rsidR="000C34A7" w:rsidRPr="00932E16">
        <w:rPr>
          <w:rFonts w:ascii="Arial" w:hAnsi="Arial" w:cs="Arial"/>
          <w:sz w:val="20"/>
          <w:lang w:val="ru-RU"/>
        </w:rPr>
        <w:t xml:space="preserve"> </w:t>
      </w:r>
      <w:smartTag w:uri="urn:schemas-microsoft-com:office:smarttags" w:element="metricconverter">
        <w:smartTagPr>
          <w:attr w:name="ProductID" w:val="2009 г"/>
        </w:smartTagPr>
        <w:r w:rsidR="000C34A7" w:rsidRPr="00932E16">
          <w:rPr>
            <w:rFonts w:ascii="Arial" w:hAnsi="Arial" w:cs="Arial"/>
            <w:sz w:val="20"/>
            <w:lang w:val="ru-RU"/>
          </w:rPr>
          <w:t>2009</w:t>
        </w:r>
        <w:r>
          <w:rPr>
            <w:rFonts w:ascii="Arial" w:hAnsi="Arial" w:cs="Arial"/>
            <w:sz w:val="20"/>
            <w:lang w:val="ru-RU"/>
          </w:rPr>
          <w:t xml:space="preserve"> г</w:t>
        </w:r>
      </w:smartTag>
      <w:r w:rsidR="000C34A7" w:rsidRPr="00932E16">
        <w:rPr>
          <w:rFonts w:ascii="Arial" w:hAnsi="Arial" w:cs="Arial"/>
          <w:sz w:val="20"/>
          <w:lang w:val="ru-RU"/>
        </w:rPr>
        <w:t>.</w:t>
      </w:r>
    </w:p>
    <w:p w:rsidR="000C34A7" w:rsidRPr="00932E16" w:rsidRDefault="00932E16" w:rsidP="00301D67">
      <w:pPr>
        <w:pStyle w:val="2"/>
        <w:numPr>
          <w:ilvl w:val="0"/>
          <w:numId w:val="0"/>
        </w:numPr>
        <w:ind w:firstLine="709"/>
        <w:jc w:val="both"/>
        <w:rPr>
          <w:rFonts w:ascii="Arial" w:hAnsi="Arial" w:cs="Arial"/>
          <w:sz w:val="20"/>
          <w:lang w:val="ru-RU"/>
        </w:rPr>
      </w:pPr>
      <w:r>
        <w:rPr>
          <w:rFonts w:ascii="Arial" w:hAnsi="Arial" w:cs="Arial"/>
          <w:sz w:val="20"/>
          <w:lang w:val="ru-RU"/>
        </w:rPr>
        <w:t>Доля</w:t>
      </w:r>
      <w:r w:rsidRPr="00932E16">
        <w:rPr>
          <w:rFonts w:ascii="Arial" w:hAnsi="Arial" w:cs="Arial"/>
          <w:sz w:val="20"/>
          <w:lang w:val="ru-RU"/>
        </w:rPr>
        <w:t xml:space="preserve"> </w:t>
      </w:r>
      <w:r>
        <w:rPr>
          <w:rFonts w:ascii="Arial" w:hAnsi="Arial" w:cs="Arial"/>
          <w:sz w:val="20"/>
          <w:lang w:val="ru-RU"/>
        </w:rPr>
        <w:t>тех</w:t>
      </w:r>
      <w:r w:rsidRPr="00932E16">
        <w:rPr>
          <w:rFonts w:ascii="Arial" w:hAnsi="Arial" w:cs="Arial"/>
          <w:sz w:val="20"/>
          <w:lang w:val="ru-RU"/>
        </w:rPr>
        <w:t xml:space="preserve"> </w:t>
      </w:r>
      <w:r>
        <w:rPr>
          <w:rFonts w:ascii="Arial" w:hAnsi="Arial" w:cs="Arial"/>
          <w:sz w:val="20"/>
          <w:lang w:val="ru-RU"/>
        </w:rPr>
        <w:t>ранних</w:t>
      </w:r>
      <w:r w:rsidRPr="00932E16">
        <w:rPr>
          <w:rFonts w:ascii="Arial" w:hAnsi="Arial" w:cs="Arial"/>
          <w:sz w:val="20"/>
          <w:lang w:val="ru-RU"/>
        </w:rPr>
        <w:t xml:space="preserve"> </w:t>
      </w:r>
      <w:r>
        <w:rPr>
          <w:rFonts w:ascii="Arial" w:hAnsi="Arial" w:cs="Arial"/>
          <w:sz w:val="20"/>
          <w:lang w:val="ru-RU"/>
        </w:rPr>
        <w:t>предпринимателей</w:t>
      </w:r>
      <w:r w:rsidRPr="00932E16">
        <w:rPr>
          <w:rFonts w:ascii="Arial" w:hAnsi="Arial" w:cs="Arial"/>
          <w:sz w:val="20"/>
          <w:lang w:val="ru-RU"/>
        </w:rPr>
        <w:t xml:space="preserve">, </w:t>
      </w:r>
      <w:r>
        <w:rPr>
          <w:rFonts w:ascii="Arial" w:hAnsi="Arial" w:cs="Arial"/>
          <w:sz w:val="20"/>
          <w:lang w:val="ru-RU"/>
        </w:rPr>
        <w:t>кто</w:t>
      </w:r>
      <w:r w:rsidR="000C34A7" w:rsidRPr="00932E16">
        <w:rPr>
          <w:rFonts w:ascii="Arial" w:hAnsi="Arial" w:cs="Arial"/>
          <w:sz w:val="20"/>
          <w:lang w:val="ru-RU"/>
        </w:rPr>
        <w:t xml:space="preserve"> </w:t>
      </w:r>
      <w:r>
        <w:rPr>
          <w:rFonts w:ascii="Arial" w:hAnsi="Arial" w:cs="Arial"/>
          <w:sz w:val="20"/>
          <w:lang w:val="ru-RU"/>
        </w:rPr>
        <w:t>решил</w:t>
      </w:r>
      <w:r w:rsidRPr="00932E16">
        <w:rPr>
          <w:rFonts w:ascii="Arial" w:hAnsi="Arial" w:cs="Arial"/>
          <w:sz w:val="20"/>
          <w:lang w:val="ru-RU"/>
        </w:rPr>
        <w:t xml:space="preserve"> </w:t>
      </w:r>
      <w:r>
        <w:rPr>
          <w:rFonts w:ascii="Arial" w:hAnsi="Arial" w:cs="Arial"/>
          <w:sz w:val="20"/>
          <w:lang w:val="ru-RU"/>
        </w:rPr>
        <w:t>выйти</w:t>
      </w:r>
      <w:r w:rsidRPr="00932E16">
        <w:rPr>
          <w:rFonts w:ascii="Arial" w:hAnsi="Arial" w:cs="Arial"/>
          <w:sz w:val="20"/>
          <w:lang w:val="ru-RU"/>
        </w:rPr>
        <w:t xml:space="preserve"> </w:t>
      </w:r>
      <w:r>
        <w:rPr>
          <w:rFonts w:ascii="Arial" w:hAnsi="Arial" w:cs="Arial"/>
          <w:sz w:val="20"/>
          <w:lang w:val="ru-RU"/>
        </w:rPr>
        <w:t>из</w:t>
      </w:r>
      <w:r w:rsidRPr="00932E16">
        <w:rPr>
          <w:rFonts w:ascii="Arial" w:hAnsi="Arial" w:cs="Arial"/>
          <w:sz w:val="20"/>
          <w:lang w:val="ru-RU"/>
        </w:rPr>
        <w:t xml:space="preserve"> </w:t>
      </w:r>
      <w:r>
        <w:rPr>
          <w:rFonts w:ascii="Arial" w:hAnsi="Arial" w:cs="Arial"/>
          <w:sz w:val="20"/>
          <w:lang w:val="ru-RU"/>
        </w:rPr>
        <w:t>бизнеса</w:t>
      </w:r>
      <w:r w:rsidRPr="00932E16">
        <w:rPr>
          <w:rFonts w:ascii="Arial" w:hAnsi="Arial" w:cs="Arial"/>
          <w:sz w:val="20"/>
          <w:lang w:val="ru-RU"/>
        </w:rPr>
        <w:t xml:space="preserve"> </w:t>
      </w:r>
      <w:r>
        <w:rPr>
          <w:rFonts w:ascii="Arial" w:hAnsi="Arial" w:cs="Arial"/>
          <w:sz w:val="20"/>
          <w:lang w:val="ru-RU"/>
        </w:rPr>
        <w:t>или</w:t>
      </w:r>
      <w:r w:rsidRPr="00932E16">
        <w:rPr>
          <w:rFonts w:ascii="Arial" w:hAnsi="Arial" w:cs="Arial"/>
          <w:sz w:val="20"/>
          <w:lang w:val="ru-RU"/>
        </w:rPr>
        <w:t xml:space="preserve"> </w:t>
      </w:r>
      <w:r>
        <w:rPr>
          <w:rFonts w:ascii="Arial" w:hAnsi="Arial" w:cs="Arial"/>
          <w:sz w:val="20"/>
          <w:lang w:val="ru-RU"/>
        </w:rPr>
        <w:t>вообще</w:t>
      </w:r>
      <w:r w:rsidRPr="00932E16">
        <w:rPr>
          <w:rFonts w:ascii="Arial" w:hAnsi="Arial" w:cs="Arial"/>
          <w:sz w:val="20"/>
          <w:lang w:val="ru-RU"/>
        </w:rPr>
        <w:t xml:space="preserve"> </w:t>
      </w:r>
      <w:r>
        <w:rPr>
          <w:rFonts w:ascii="Arial" w:hAnsi="Arial" w:cs="Arial"/>
          <w:sz w:val="20"/>
          <w:lang w:val="ru-RU"/>
        </w:rPr>
        <w:t>прекратить</w:t>
      </w:r>
      <w:r w:rsidRPr="00932E16">
        <w:rPr>
          <w:rFonts w:ascii="Arial" w:hAnsi="Arial" w:cs="Arial"/>
          <w:sz w:val="20"/>
          <w:lang w:val="ru-RU"/>
        </w:rPr>
        <w:t xml:space="preserve"> </w:t>
      </w:r>
      <w:r>
        <w:rPr>
          <w:rFonts w:ascii="Arial" w:hAnsi="Arial" w:cs="Arial"/>
          <w:sz w:val="20"/>
          <w:lang w:val="ru-RU"/>
        </w:rPr>
        <w:t>предпринимательскую</w:t>
      </w:r>
      <w:r w:rsidRPr="00932E16">
        <w:rPr>
          <w:rFonts w:ascii="Arial" w:hAnsi="Arial" w:cs="Arial"/>
          <w:sz w:val="20"/>
          <w:lang w:val="ru-RU"/>
        </w:rPr>
        <w:t xml:space="preserve"> </w:t>
      </w:r>
      <w:r>
        <w:rPr>
          <w:rFonts w:ascii="Arial" w:hAnsi="Arial" w:cs="Arial"/>
          <w:sz w:val="20"/>
          <w:lang w:val="ru-RU"/>
        </w:rPr>
        <w:t>деятельность</w:t>
      </w:r>
      <w:r w:rsidRPr="00932E16">
        <w:rPr>
          <w:rFonts w:ascii="Arial" w:hAnsi="Arial" w:cs="Arial"/>
          <w:sz w:val="20"/>
          <w:lang w:val="ru-RU"/>
        </w:rPr>
        <w:t xml:space="preserve"> </w:t>
      </w:r>
      <w:r>
        <w:rPr>
          <w:rFonts w:ascii="Arial" w:hAnsi="Arial" w:cs="Arial"/>
          <w:sz w:val="20"/>
          <w:lang w:val="ru-RU"/>
        </w:rPr>
        <w:t>в</w:t>
      </w:r>
      <w:r w:rsidR="000C34A7" w:rsidRPr="00932E16">
        <w:rPr>
          <w:rFonts w:ascii="Arial" w:hAnsi="Arial" w:cs="Arial"/>
          <w:sz w:val="20"/>
          <w:lang w:val="ru-RU"/>
        </w:rPr>
        <w:t xml:space="preserve"> </w:t>
      </w:r>
      <w:smartTag w:uri="urn:schemas-microsoft-com:office:smarttags" w:element="metricconverter">
        <w:smartTagPr>
          <w:attr w:name="ProductID" w:val="2009 г"/>
        </w:smartTagPr>
        <w:r w:rsidR="000C34A7" w:rsidRPr="00932E16">
          <w:rPr>
            <w:rFonts w:ascii="Arial" w:hAnsi="Arial" w:cs="Arial"/>
            <w:sz w:val="20"/>
            <w:lang w:val="ru-RU"/>
          </w:rPr>
          <w:t>2009</w:t>
        </w:r>
        <w:r w:rsidRPr="00932E16">
          <w:rPr>
            <w:rFonts w:ascii="Arial" w:hAnsi="Arial" w:cs="Arial"/>
            <w:sz w:val="20"/>
            <w:lang w:val="ru-RU"/>
          </w:rPr>
          <w:t xml:space="preserve"> </w:t>
        </w:r>
        <w:r>
          <w:rPr>
            <w:rFonts w:ascii="Arial" w:hAnsi="Arial" w:cs="Arial"/>
            <w:sz w:val="20"/>
            <w:lang w:val="ru-RU"/>
          </w:rPr>
          <w:t>г</w:t>
        </w:r>
      </w:smartTag>
      <w:r w:rsidRPr="00932E16">
        <w:rPr>
          <w:rFonts w:ascii="Arial" w:hAnsi="Arial" w:cs="Arial"/>
          <w:sz w:val="20"/>
          <w:lang w:val="ru-RU"/>
        </w:rPr>
        <w:t>.</w:t>
      </w:r>
      <w:r w:rsidR="000C34A7" w:rsidRPr="00932E16">
        <w:rPr>
          <w:rFonts w:ascii="Arial" w:hAnsi="Arial" w:cs="Arial"/>
          <w:sz w:val="20"/>
          <w:lang w:val="ru-RU"/>
        </w:rPr>
        <w:t xml:space="preserve">, </w:t>
      </w:r>
      <w:r>
        <w:rPr>
          <w:rFonts w:ascii="Arial" w:hAnsi="Arial" w:cs="Arial"/>
          <w:sz w:val="20"/>
          <w:lang w:val="ru-RU"/>
        </w:rPr>
        <w:t>существенно ниже, чем доля решивших продолжать или даже открыть новое дело в условиях кризиса, причем в каждой когорте предпринимателей</w:t>
      </w:r>
      <w:r w:rsidR="000C34A7" w:rsidRPr="00932E16">
        <w:rPr>
          <w:rFonts w:ascii="Arial" w:hAnsi="Arial" w:cs="Arial"/>
          <w:sz w:val="20"/>
          <w:lang w:val="ru-RU"/>
        </w:rPr>
        <w:t xml:space="preserve"> </w:t>
      </w:r>
      <w:r>
        <w:rPr>
          <w:rFonts w:ascii="Arial" w:hAnsi="Arial" w:cs="Arial"/>
          <w:sz w:val="20"/>
          <w:lang w:val="ru-RU"/>
        </w:rPr>
        <w:t>России</w:t>
      </w:r>
      <w:r w:rsidR="000C34A7" w:rsidRPr="00932E16">
        <w:rPr>
          <w:rFonts w:ascii="Arial" w:hAnsi="Arial" w:cs="Arial"/>
          <w:sz w:val="20"/>
          <w:lang w:val="ru-RU"/>
        </w:rPr>
        <w:t xml:space="preserve">. </w:t>
      </w:r>
      <w:r>
        <w:rPr>
          <w:rFonts w:ascii="Arial" w:hAnsi="Arial" w:cs="Arial"/>
          <w:sz w:val="20"/>
          <w:lang w:val="ru-RU"/>
        </w:rPr>
        <w:t>Однако</w:t>
      </w:r>
      <w:r w:rsidRPr="00932E16">
        <w:rPr>
          <w:rFonts w:ascii="Arial" w:hAnsi="Arial" w:cs="Arial"/>
          <w:sz w:val="20"/>
          <w:lang w:val="ru-RU"/>
        </w:rPr>
        <w:t xml:space="preserve"> </w:t>
      </w:r>
      <w:r>
        <w:rPr>
          <w:rFonts w:ascii="Arial" w:hAnsi="Arial" w:cs="Arial"/>
          <w:sz w:val="20"/>
          <w:lang w:val="ru-RU"/>
        </w:rPr>
        <w:t>отчасти</w:t>
      </w:r>
      <w:r w:rsidRPr="00932E16">
        <w:rPr>
          <w:rFonts w:ascii="Arial" w:hAnsi="Arial" w:cs="Arial"/>
          <w:sz w:val="20"/>
          <w:lang w:val="ru-RU"/>
        </w:rPr>
        <w:t xml:space="preserve"> </w:t>
      </w:r>
      <w:r>
        <w:rPr>
          <w:rFonts w:ascii="Arial" w:hAnsi="Arial" w:cs="Arial"/>
          <w:sz w:val="20"/>
          <w:lang w:val="ru-RU"/>
        </w:rPr>
        <w:t>это</w:t>
      </w:r>
      <w:r w:rsidRPr="00932E16">
        <w:rPr>
          <w:rFonts w:ascii="Arial" w:hAnsi="Arial" w:cs="Arial"/>
          <w:sz w:val="20"/>
          <w:lang w:val="ru-RU"/>
        </w:rPr>
        <w:t xml:space="preserve"> </w:t>
      </w:r>
      <w:r>
        <w:rPr>
          <w:rFonts w:ascii="Arial" w:hAnsi="Arial" w:cs="Arial"/>
          <w:sz w:val="20"/>
          <w:lang w:val="ru-RU"/>
        </w:rPr>
        <w:t>стало</w:t>
      </w:r>
      <w:r w:rsidRPr="00932E16">
        <w:rPr>
          <w:rFonts w:ascii="Arial" w:hAnsi="Arial" w:cs="Arial"/>
          <w:sz w:val="20"/>
          <w:lang w:val="ru-RU"/>
        </w:rPr>
        <w:t xml:space="preserve"> </w:t>
      </w:r>
      <w:r>
        <w:rPr>
          <w:rFonts w:ascii="Arial" w:hAnsi="Arial" w:cs="Arial"/>
          <w:sz w:val="20"/>
          <w:lang w:val="ru-RU"/>
        </w:rPr>
        <w:t>результатом</w:t>
      </w:r>
      <w:r w:rsidRPr="00932E16">
        <w:rPr>
          <w:rFonts w:ascii="Arial" w:hAnsi="Arial" w:cs="Arial"/>
          <w:sz w:val="20"/>
          <w:lang w:val="ru-RU"/>
        </w:rPr>
        <w:t xml:space="preserve"> </w:t>
      </w:r>
      <w:r>
        <w:rPr>
          <w:rFonts w:ascii="Arial" w:hAnsi="Arial" w:cs="Arial"/>
          <w:sz w:val="20"/>
          <w:lang w:val="ru-RU"/>
        </w:rPr>
        <w:t>резкого</w:t>
      </w:r>
      <w:r w:rsidRPr="00932E16">
        <w:rPr>
          <w:rFonts w:ascii="Arial" w:hAnsi="Arial" w:cs="Arial"/>
          <w:sz w:val="20"/>
          <w:lang w:val="ru-RU"/>
        </w:rPr>
        <w:t xml:space="preserve"> </w:t>
      </w:r>
      <w:r>
        <w:rPr>
          <w:rFonts w:ascii="Arial" w:hAnsi="Arial" w:cs="Arial"/>
          <w:sz w:val="20"/>
          <w:lang w:val="ru-RU"/>
        </w:rPr>
        <w:t>увеличения</w:t>
      </w:r>
      <w:r w:rsidRPr="00932E16">
        <w:rPr>
          <w:rFonts w:ascii="Arial" w:hAnsi="Arial" w:cs="Arial"/>
          <w:sz w:val="20"/>
          <w:lang w:val="ru-RU"/>
        </w:rPr>
        <w:t xml:space="preserve"> </w:t>
      </w:r>
      <w:r>
        <w:rPr>
          <w:rFonts w:ascii="Arial" w:hAnsi="Arial" w:cs="Arial"/>
          <w:sz w:val="20"/>
          <w:lang w:val="ru-RU"/>
        </w:rPr>
        <w:t>числа</w:t>
      </w:r>
      <w:r w:rsidRPr="00932E16">
        <w:rPr>
          <w:rFonts w:ascii="Arial" w:hAnsi="Arial" w:cs="Arial"/>
          <w:sz w:val="20"/>
          <w:lang w:val="ru-RU"/>
        </w:rPr>
        <w:t xml:space="preserve"> </w:t>
      </w:r>
      <w:r>
        <w:rPr>
          <w:rFonts w:ascii="Arial" w:hAnsi="Arial" w:cs="Arial"/>
          <w:sz w:val="20"/>
          <w:lang w:val="ru-RU"/>
        </w:rPr>
        <w:t>закрытий</w:t>
      </w:r>
      <w:r w:rsidRPr="00932E16">
        <w:rPr>
          <w:rFonts w:ascii="Arial" w:hAnsi="Arial" w:cs="Arial"/>
          <w:sz w:val="20"/>
          <w:lang w:val="ru-RU"/>
        </w:rPr>
        <w:t xml:space="preserve"> </w:t>
      </w:r>
      <w:r>
        <w:rPr>
          <w:rFonts w:ascii="Arial" w:hAnsi="Arial" w:cs="Arial"/>
          <w:sz w:val="20"/>
          <w:lang w:val="ru-RU"/>
        </w:rPr>
        <w:t>и</w:t>
      </w:r>
      <w:r w:rsidRPr="00932E16">
        <w:rPr>
          <w:rFonts w:ascii="Arial" w:hAnsi="Arial" w:cs="Arial"/>
          <w:sz w:val="20"/>
          <w:lang w:val="ru-RU"/>
        </w:rPr>
        <w:t xml:space="preserve"> </w:t>
      </w:r>
      <w:r>
        <w:rPr>
          <w:rFonts w:ascii="Arial" w:hAnsi="Arial" w:cs="Arial"/>
          <w:sz w:val="20"/>
          <w:lang w:val="ru-RU"/>
        </w:rPr>
        <w:t>выходов</w:t>
      </w:r>
      <w:r w:rsidRPr="00932E16">
        <w:rPr>
          <w:rFonts w:ascii="Arial" w:hAnsi="Arial" w:cs="Arial"/>
          <w:sz w:val="20"/>
          <w:lang w:val="ru-RU"/>
        </w:rPr>
        <w:t xml:space="preserve"> </w:t>
      </w:r>
      <w:r>
        <w:rPr>
          <w:rFonts w:ascii="Arial" w:hAnsi="Arial" w:cs="Arial"/>
          <w:sz w:val="20"/>
          <w:lang w:val="ru-RU"/>
        </w:rPr>
        <w:t>из</w:t>
      </w:r>
      <w:r w:rsidRPr="00932E16">
        <w:rPr>
          <w:rFonts w:ascii="Arial" w:hAnsi="Arial" w:cs="Arial"/>
          <w:sz w:val="20"/>
          <w:lang w:val="ru-RU"/>
        </w:rPr>
        <w:t xml:space="preserve"> </w:t>
      </w:r>
      <w:r>
        <w:rPr>
          <w:rFonts w:ascii="Arial" w:hAnsi="Arial" w:cs="Arial"/>
          <w:sz w:val="20"/>
          <w:lang w:val="ru-RU"/>
        </w:rPr>
        <w:t>бизнеса</w:t>
      </w:r>
      <w:r w:rsidRPr="00932E16">
        <w:rPr>
          <w:rFonts w:ascii="Arial" w:hAnsi="Arial" w:cs="Arial"/>
          <w:sz w:val="20"/>
          <w:lang w:val="ru-RU"/>
        </w:rPr>
        <w:t xml:space="preserve"> </w:t>
      </w:r>
      <w:r>
        <w:rPr>
          <w:rFonts w:ascii="Arial" w:hAnsi="Arial" w:cs="Arial"/>
          <w:sz w:val="20"/>
          <w:lang w:val="ru-RU"/>
        </w:rPr>
        <w:t>годом</w:t>
      </w:r>
      <w:r w:rsidRPr="00932E16">
        <w:rPr>
          <w:rFonts w:ascii="Arial" w:hAnsi="Arial" w:cs="Arial"/>
          <w:sz w:val="20"/>
          <w:lang w:val="ru-RU"/>
        </w:rPr>
        <w:t xml:space="preserve"> </w:t>
      </w:r>
      <w:r>
        <w:rPr>
          <w:rFonts w:ascii="Arial" w:hAnsi="Arial" w:cs="Arial"/>
          <w:sz w:val="20"/>
          <w:lang w:val="ru-RU"/>
        </w:rPr>
        <w:t>ранее</w:t>
      </w:r>
      <w:r w:rsidR="000C34A7" w:rsidRPr="00932E16">
        <w:rPr>
          <w:rFonts w:ascii="Arial" w:hAnsi="Arial" w:cs="Arial"/>
          <w:sz w:val="20"/>
          <w:lang w:val="ru-RU"/>
        </w:rPr>
        <w:t xml:space="preserve">, </w:t>
      </w:r>
      <w:r>
        <w:rPr>
          <w:rFonts w:ascii="Arial" w:hAnsi="Arial" w:cs="Arial"/>
          <w:sz w:val="20"/>
          <w:lang w:val="ru-RU"/>
        </w:rPr>
        <w:t xml:space="preserve">с момента предыдущего опроса (май </w:t>
      </w:r>
      <w:smartTag w:uri="urn:schemas-microsoft-com:office:smarttags" w:element="metricconverter">
        <w:smartTagPr>
          <w:attr w:name="ProductID" w:val="2008 г"/>
        </w:smartTagPr>
        <w:r>
          <w:rPr>
            <w:rFonts w:ascii="Arial" w:hAnsi="Arial" w:cs="Arial"/>
            <w:sz w:val="20"/>
            <w:lang w:val="ru-RU"/>
          </w:rPr>
          <w:t>2008 г</w:t>
        </w:r>
      </w:smartTag>
      <w:r>
        <w:rPr>
          <w:rFonts w:ascii="Arial" w:hAnsi="Arial" w:cs="Arial"/>
          <w:sz w:val="20"/>
          <w:lang w:val="ru-RU"/>
        </w:rPr>
        <w:t xml:space="preserve">.) по май </w:t>
      </w:r>
      <w:smartTag w:uri="urn:schemas-microsoft-com:office:smarttags" w:element="metricconverter">
        <w:smartTagPr>
          <w:attr w:name="ProductID" w:val="2009 г"/>
        </w:smartTagPr>
        <w:r>
          <w:rPr>
            <w:rFonts w:ascii="Arial" w:hAnsi="Arial" w:cs="Arial"/>
            <w:sz w:val="20"/>
            <w:lang w:val="ru-RU"/>
          </w:rPr>
          <w:t>2009 г</w:t>
        </w:r>
      </w:smartTag>
      <w:r>
        <w:rPr>
          <w:rFonts w:ascii="Arial" w:hAnsi="Arial" w:cs="Arial"/>
          <w:sz w:val="20"/>
          <w:lang w:val="ru-RU"/>
        </w:rPr>
        <w:t>.</w:t>
      </w:r>
      <w:r w:rsidR="000C34A7" w:rsidRPr="00932E16">
        <w:rPr>
          <w:rFonts w:ascii="Arial" w:hAnsi="Arial" w:cs="Arial"/>
          <w:sz w:val="20"/>
          <w:lang w:val="ru-RU"/>
        </w:rPr>
        <w:t xml:space="preserve">: </w:t>
      </w:r>
      <w:r>
        <w:rPr>
          <w:rFonts w:ascii="Arial" w:hAnsi="Arial" w:cs="Arial"/>
          <w:sz w:val="20"/>
          <w:lang w:val="ru-RU"/>
        </w:rPr>
        <w:t>менее успешные предприниматели были вынуждены покинуть бизнес в самом начале</w:t>
      </w:r>
      <w:r w:rsidR="000C34A7" w:rsidRPr="00932E16">
        <w:rPr>
          <w:rFonts w:ascii="Arial" w:hAnsi="Arial" w:cs="Arial"/>
          <w:sz w:val="20"/>
          <w:lang w:val="ru-RU"/>
        </w:rPr>
        <w:t xml:space="preserve"> </w:t>
      </w:r>
      <w:r>
        <w:rPr>
          <w:rFonts w:ascii="Arial" w:hAnsi="Arial" w:cs="Arial"/>
          <w:sz w:val="20"/>
          <w:lang w:val="ru-RU"/>
        </w:rPr>
        <w:t>кризиса</w:t>
      </w:r>
      <w:r w:rsidR="000C34A7" w:rsidRPr="00932E16">
        <w:rPr>
          <w:rFonts w:ascii="Arial" w:hAnsi="Arial" w:cs="Arial"/>
          <w:sz w:val="20"/>
          <w:lang w:val="ru-RU"/>
        </w:rPr>
        <w:t>.</w:t>
      </w:r>
    </w:p>
    <w:p w:rsidR="000C34A7" w:rsidRPr="00371CF8" w:rsidRDefault="00932E16" w:rsidP="00301D67">
      <w:pPr>
        <w:pStyle w:val="2"/>
        <w:numPr>
          <w:ilvl w:val="0"/>
          <w:numId w:val="0"/>
        </w:numPr>
        <w:ind w:firstLine="709"/>
        <w:jc w:val="both"/>
        <w:rPr>
          <w:rFonts w:ascii="Arial" w:hAnsi="Arial" w:cs="Arial"/>
          <w:sz w:val="20"/>
          <w:lang w:val="ru-RU"/>
        </w:rPr>
      </w:pPr>
      <w:r>
        <w:rPr>
          <w:rFonts w:ascii="Arial" w:hAnsi="Arial" w:cs="Arial"/>
          <w:sz w:val="20"/>
          <w:lang w:val="ru-RU"/>
        </w:rPr>
        <w:t>Реальное</w:t>
      </w:r>
      <w:r w:rsidRPr="00932E16">
        <w:rPr>
          <w:rFonts w:ascii="Arial" w:hAnsi="Arial" w:cs="Arial"/>
          <w:sz w:val="20"/>
          <w:lang w:val="ru-RU"/>
        </w:rPr>
        <w:t xml:space="preserve"> </w:t>
      </w:r>
      <w:r>
        <w:rPr>
          <w:rFonts w:ascii="Arial" w:hAnsi="Arial" w:cs="Arial"/>
          <w:sz w:val="20"/>
          <w:lang w:val="ru-RU"/>
        </w:rPr>
        <w:t>ухудшение</w:t>
      </w:r>
      <w:r w:rsidRPr="00932E16">
        <w:rPr>
          <w:rFonts w:ascii="Arial" w:hAnsi="Arial" w:cs="Arial"/>
          <w:sz w:val="20"/>
          <w:lang w:val="ru-RU"/>
        </w:rPr>
        <w:t xml:space="preserve"> </w:t>
      </w:r>
      <w:r>
        <w:rPr>
          <w:rFonts w:ascii="Arial" w:hAnsi="Arial" w:cs="Arial"/>
          <w:sz w:val="20"/>
          <w:lang w:val="ru-RU"/>
        </w:rPr>
        <w:t>предпринимательского</w:t>
      </w:r>
      <w:r w:rsidRPr="00932E16">
        <w:rPr>
          <w:rFonts w:ascii="Arial" w:hAnsi="Arial" w:cs="Arial"/>
          <w:sz w:val="20"/>
          <w:lang w:val="ru-RU"/>
        </w:rPr>
        <w:t xml:space="preserve"> </w:t>
      </w:r>
      <w:r>
        <w:rPr>
          <w:rFonts w:ascii="Arial" w:hAnsi="Arial" w:cs="Arial"/>
          <w:sz w:val="20"/>
          <w:lang w:val="ru-RU"/>
        </w:rPr>
        <w:t>потенциала</w:t>
      </w:r>
      <w:r w:rsidRPr="00932E16">
        <w:rPr>
          <w:rFonts w:ascii="Arial" w:hAnsi="Arial" w:cs="Arial"/>
          <w:sz w:val="20"/>
          <w:lang w:val="ru-RU"/>
        </w:rPr>
        <w:t xml:space="preserve"> </w:t>
      </w:r>
      <w:r>
        <w:rPr>
          <w:rFonts w:ascii="Arial" w:hAnsi="Arial" w:cs="Arial"/>
          <w:sz w:val="20"/>
          <w:lang w:val="ru-RU"/>
        </w:rPr>
        <w:t>России</w:t>
      </w:r>
      <w:r w:rsidRPr="00932E16">
        <w:rPr>
          <w:rFonts w:ascii="Arial" w:hAnsi="Arial" w:cs="Arial"/>
          <w:sz w:val="20"/>
          <w:lang w:val="ru-RU"/>
        </w:rPr>
        <w:t xml:space="preserve"> </w:t>
      </w:r>
      <w:r>
        <w:rPr>
          <w:rFonts w:ascii="Arial" w:hAnsi="Arial" w:cs="Arial"/>
          <w:sz w:val="20"/>
          <w:lang w:val="ru-RU"/>
        </w:rPr>
        <w:t>в</w:t>
      </w:r>
      <w:r w:rsidRPr="00932E16">
        <w:rPr>
          <w:rFonts w:ascii="Arial" w:hAnsi="Arial" w:cs="Arial"/>
          <w:sz w:val="20"/>
          <w:lang w:val="ru-RU"/>
        </w:rPr>
        <w:t xml:space="preserve"> </w:t>
      </w:r>
      <w:r>
        <w:rPr>
          <w:rFonts w:ascii="Arial" w:hAnsi="Arial" w:cs="Arial"/>
          <w:sz w:val="20"/>
          <w:lang w:val="ru-RU"/>
        </w:rPr>
        <w:t>условиях</w:t>
      </w:r>
      <w:r w:rsidRPr="00932E16">
        <w:rPr>
          <w:rFonts w:ascii="Arial" w:hAnsi="Arial" w:cs="Arial"/>
          <w:sz w:val="20"/>
          <w:lang w:val="ru-RU"/>
        </w:rPr>
        <w:t xml:space="preserve"> </w:t>
      </w:r>
      <w:r>
        <w:rPr>
          <w:rFonts w:ascii="Arial" w:hAnsi="Arial" w:cs="Arial"/>
          <w:sz w:val="20"/>
          <w:lang w:val="ru-RU"/>
        </w:rPr>
        <w:t>кризиса</w:t>
      </w:r>
      <w:r w:rsidRPr="00932E16">
        <w:rPr>
          <w:rFonts w:ascii="Arial" w:hAnsi="Arial" w:cs="Arial"/>
          <w:sz w:val="20"/>
          <w:lang w:val="ru-RU"/>
        </w:rPr>
        <w:t xml:space="preserve"> </w:t>
      </w:r>
      <w:r>
        <w:rPr>
          <w:rFonts w:ascii="Arial" w:hAnsi="Arial" w:cs="Arial"/>
          <w:sz w:val="20"/>
          <w:lang w:val="ru-RU"/>
        </w:rPr>
        <w:t>связано</w:t>
      </w:r>
      <w:r w:rsidRPr="00932E16">
        <w:rPr>
          <w:rFonts w:ascii="Arial" w:hAnsi="Arial" w:cs="Arial"/>
          <w:sz w:val="20"/>
          <w:lang w:val="ru-RU"/>
        </w:rPr>
        <w:t xml:space="preserve"> </w:t>
      </w:r>
      <w:r>
        <w:rPr>
          <w:rFonts w:ascii="Arial" w:hAnsi="Arial" w:cs="Arial"/>
          <w:sz w:val="20"/>
          <w:lang w:val="ru-RU"/>
        </w:rPr>
        <w:t>с</w:t>
      </w:r>
      <w:r w:rsidRPr="00932E16">
        <w:rPr>
          <w:rFonts w:ascii="Arial" w:hAnsi="Arial" w:cs="Arial"/>
          <w:sz w:val="20"/>
          <w:lang w:val="ru-RU"/>
        </w:rPr>
        <w:t xml:space="preserve"> </w:t>
      </w:r>
      <w:r>
        <w:rPr>
          <w:rFonts w:ascii="Arial" w:hAnsi="Arial" w:cs="Arial"/>
          <w:sz w:val="20"/>
          <w:lang w:val="ru-RU"/>
        </w:rPr>
        <w:t>поведением</w:t>
      </w:r>
      <w:r w:rsidR="000C34A7" w:rsidRPr="00932E16">
        <w:rPr>
          <w:rFonts w:ascii="Arial" w:hAnsi="Arial" w:cs="Arial"/>
          <w:sz w:val="20"/>
          <w:lang w:val="ru-RU"/>
        </w:rPr>
        <w:t xml:space="preserve"> </w:t>
      </w:r>
      <w:r>
        <w:rPr>
          <w:rFonts w:ascii="Arial" w:hAnsi="Arial" w:cs="Arial"/>
          <w:sz w:val="20"/>
          <w:lang w:val="ru-RU"/>
        </w:rPr>
        <w:t>непредпринимательских</w:t>
      </w:r>
      <w:r w:rsidRPr="00932E16">
        <w:rPr>
          <w:rFonts w:ascii="Arial" w:hAnsi="Arial" w:cs="Arial"/>
          <w:sz w:val="20"/>
          <w:lang w:val="ru-RU"/>
        </w:rPr>
        <w:t xml:space="preserve"> </w:t>
      </w:r>
      <w:r>
        <w:rPr>
          <w:rFonts w:ascii="Arial" w:hAnsi="Arial" w:cs="Arial"/>
          <w:sz w:val="20"/>
          <w:lang w:val="ru-RU"/>
        </w:rPr>
        <w:t>слоев</w:t>
      </w:r>
      <w:r w:rsidRPr="00932E16">
        <w:rPr>
          <w:rFonts w:ascii="Arial" w:hAnsi="Arial" w:cs="Arial"/>
          <w:sz w:val="20"/>
          <w:lang w:val="ru-RU"/>
        </w:rPr>
        <w:t xml:space="preserve"> </w:t>
      </w:r>
      <w:r>
        <w:rPr>
          <w:rFonts w:ascii="Arial" w:hAnsi="Arial" w:cs="Arial"/>
          <w:sz w:val="20"/>
          <w:lang w:val="ru-RU"/>
        </w:rPr>
        <w:t xml:space="preserve">населения: среди них доля тех, кто решил открыть свое дело, в </w:t>
      </w:r>
      <w:smartTag w:uri="urn:schemas-microsoft-com:office:smarttags" w:element="metricconverter">
        <w:smartTagPr>
          <w:attr w:name="ProductID" w:val="2009 г"/>
        </w:smartTagPr>
        <w:r>
          <w:rPr>
            <w:rFonts w:ascii="Arial" w:hAnsi="Arial" w:cs="Arial"/>
            <w:sz w:val="20"/>
            <w:lang w:val="ru-RU"/>
          </w:rPr>
          <w:t>2009 г</w:t>
        </w:r>
      </w:smartTag>
      <w:r>
        <w:rPr>
          <w:rFonts w:ascii="Arial" w:hAnsi="Arial" w:cs="Arial"/>
          <w:sz w:val="20"/>
          <w:lang w:val="ru-RU"/>
        </w:rPr>
        <w:t>. значительно сократилась по сравнению с предшествующим периодом, причем</w:t>
      </w:r>
      <w:r w:rsidR="000C34A7" w:rsidRPr="00932E16">
        <w:rPr>
          <w:rFonts w:ascii="Arial" w:hAnsi="Arial" w:cs="Arial"/>
          <w:sz w:val="20"/>
          <w:lang w:val="ru-RU"/>
        </w:rPr>
        <w:t xml:space="preserve"> </w:t>
      </w:r>
      <w:r>
        <w:rPr>
          <w:rFonts w:ascii="Arial" w:hAnsi="Arial" w:cs="Arial"/>
          <w:sz w:val="20"/>
          <w:lang w:val="ru-RU"/>
        </w:rPr>
        <w:t>произошло изменение мотивационной структуры</w:t>
      </w:r>
      <w:r w:rsidR="000C34A7" w:rsidRPr="00932E16">
        <w:rPr>
          <w:rFonts w:ascii="Arial" w:hAnsi="Arial" w:cs="Arial"/>
          <w:sz w:val="20"/>
          <w:lang w:val="ru-RU"/>
        </w:rPr>
        <w:t xml:space="preserve"> </w:t>
      </w:r>
      <w:r>
        <w:rPr>
          <w:rFonts w:ascii="Arial" w:hAnsi="Arial" w:cs="Arial"/>
          <w:sz w:val="20"/>
          <w:lang w:val="ru-RU"/>
        </w:rPr>
        <w:t>в сторону увеличения доли вынужденного предпринимательства</w:t>
      </w:r>
      <w:r w:rsidR="000C34A7" w:rsidRPr="00932E16">
        <w:rPr>
          <w:rFonts w:ascii="Arial" w:hAnsi="Arial" w:cs="Arial"/>
          <w:sz w:val="20"/>
          <w:lang w:val="ru-RU"/>
        </w:rPr>
        <w:t xml:space="preserve">. </w:t>
      </w:r>
      <w:r w:rsidR="00F90A1F">
        <w:rPr>
          <w:rFonts w:ascii="Arial" w:hAnsi="Arial" w:cs="Arial"/>
          <w:sz w:val="20"/>
          <w:lang w:val="ru-RU"/>
        </w:rPr>
        <w:t>С</w:t>
      </w:r>
      <w:r w:rsidR="00F90A1F" w:rsidRPr="00F90A1F">
        <w:rPr>
          <w:rFonts w:ascii="Arial" w:hAnsi="Arial" w:cs="Arial"/>
          <w:sz w:val="20"/>
          <w:lang w:val="ru-RU"/>
        </w:rPr>
        <w:t xml:space="preserve"> </w:t>
      </w:r>
      <w:r w:rsidR="00F90A1F">
        <w:rPr>
          <w:rFonts w:ascii="Arial" w:hAnsi="Arial" w:cs="Arial"/>
          <w:sz w:val="20"/>
          <w:lang w:val="ru-RU"/>
        </w:rPr>
        <w:t>этой</w:t>
      </w:r>
      <w:r w:rsidR="00F90A1F" w:rsidRPr="00F90A1F">
        <w:rPr>
          <w:rFonts w:ascii="Arial" w:hAnsi="Arial" w:cs="Arial"/>
          <w:sz w:val="20"/>
          <w:lang w:val="ru-RU"/>
        </w:rPr>
        <w:t xml:space="preserve"> </w:t>
      </w:r>
      <w:r w:rsidR="00F90A1F">
        <w:rPr>
          <w:rFonts w:ascii="Arial" w:hAnsi="Arial" w:cs="Arial"/>
          <w:sz w:val="20"/>
          <w:lang w:val="ru-RU"/>
        </w:rPr>
        <w:t>точки</w:t>
      </w:r>
      <w:r w:rsidR="00F90A1F" w:rsidRPr="00F90A1F">
        <w:rPr>
          <w:rFonts w:ascii="Arial" w:hAnsi="Arial" w:cs="Arial"/>
          <w:sz w:val="20"/>
          <w:lang w:val="ru-RU"/>
        </w:rPr>
        <w:t xml:space="preserve"> </w:t>
      </w:r>
      <w:r w:rsidR="00F90A1F">
        <w:rPr>
          <w:rFonts w:ascii="Arial" w:hAnsi="Arial" w:cs="Arial"/>
          <w:sz w:val="20"/>
          <w:lang w:val="ru-RU"/>
        </w:rPr>
        <w:t>зрения</w:t>
      </w:r>
      <w:r w:rsidR="00F90A1F" w:rsidRPr="00F90A1F">
        <w:rPr>
          <w:rFonts w:ascii="Arial" w:hAnsi="Arial" w:cs="Arial"/>
          <w:sz w:val="20"/>
          <w:lang w:val="ru-RU"/>
        </w:rPr>
        <w:t xml:space="preserve"> </w:t>
      </w:r>
      <w:r w:rsidR="00F90A1F">
        <w:rPr>
          <w:rFonts w:ascii="Arial" w:hAnsi="Arial" w:cs="Arial"/>
          <w:sz w:val="20"/>
          <w:lang w:val="ru-RU"/>
        </w:rPr>
        <w:t>правомерно</w:t>
      </w:r>
      <w:r w:rsidR="00F90A1F" w:rsidRPr="00F90A1F">
        <w:rPr>
          <w:rFonts w:ascii="Arial" w:hAnsi="Arial" w:cs="Arial"/>
          <w:sz w:val="20"/>
          <w:lang w:val="ru-RU"/>
        </w:rPr>
        <w:t xml:space="preserve"> </w:t>
      </w:r>
      <w:r w:rsidR="00F90A1F">
        <w:rPr>
          <w:rFonts w:ascii="Arial" w:hAnsi="Arial" w:cs="Arial"/>
          <w:sz w:val="20"/>
          <w:lang w:val="ru-RU"/>
        </w:rPr>
        <w:t>утверждать</w:t>
      </w:r>
      <w:r w:rsidR="000C34A7" w:rsidRPr="00F90A1F">
        <w:rPr>
          <w:rFonts w:ascii="Arial" w:hAnsi="Arial" w:cs="Arial"/>
          <w:sz w:val="20"/>
          <w:lang w:val="ru-RU"/>
        </w:rPr>
        <w:t xml:space="preserve">, </w:t>
      </w:r>
      <w:r w:rsidR="00F90A1F">
        <w:rPr>
          <w:rFonts w:ascii="Arial" w:hAnsi="Arial" w:cs="Arial"/>
          <w:sz w:val="20"/>
          <w:lang w:val="ru-RU"/>
        </w:rPr>
        <w:t>что</w:t>
      </w:r>
      <w:r w:rsidR="00F90A1F" w:rsidRPr="00F90A1F">
        <w:rPr>
          <w:rFonts w:ascii="Arial" w:hAnsi="Arial" w:cs="Arial"/>
          <w:sz w:val="20"/>
          <w:lang w:val="ru-RU"/>
        </w:rPr>
        <w:t xml:space="preserve"> </w:t>
      </w:r>
      <w:r w:rsidR="00F90A1F">
        <w:rPr>
          <w:rFonts w:ascii="Arial" w:hAnsi="Arial" w:cs="Arial"/>
          <w:sz w:val="20"/>
          <w:lang w:val="ru-RU"/>
        </w:rPr>
        <w:t>кризис</w:t>
      </w:r>
      <w:r w:rsidR="00F90A1F" w:rsidRPr="00F90A1F">
        <w:rPr>
          <w:rFonts w:ascii="Arial" w:hAnsi="Arial" w:cs="Arial"/>
          <w:sz w:val="20"/>
          <w:lang w:val="ru-RU"/>
        </w:rPr>
        <w:t xml:space="preserve"> </w:t>
      </w:r>
      <w:r w:rsidR="00F90A1F">
        <w:rPr>
          <w:rFonts w:ascii="Arial" w:hAnsi="Arial" w:cs="Arial"/>
          <w:sz w:val="20"/>
          <w:lang w:val="ru-RU"/>
        </w:rPr>
        <w:t>привел</w:t>
      </w:r>
      <w:r w:rsidR="00F90A1F" w:rsidRPr="00F90A1F">
        <w:rPr>
          <w:rFonts w:ascii="Arial" w:hAnsi="Arial" w:cs="Arial"/>
          <w:sz w:val="20"/>
          <w:lang w:val="ru-RU"/>
        </w:rPr>
        <w:t xml:space="preserve"> </w:t>
      </w:r>
      <w:r w:rsidR="00F90A1F">
        <w:rPr>
          <w:rFonts w:ascii="Arial" w:hAnsi="Arial" w:cs="Arial"/>
          <w:sz w:val="20"/>
          <w:lang w:val="ru-RU"/>
        </w:rPr>
        <w:t>к</w:t>
      </w:r>
      <w:r w:rsidR="00F90A1F" w:rsidRPr="00F90A1F">
        <w:rPr>
          <w:rFonts w:ascii="Arial" w:hAnsi="Arial" w:cs="Arial"/>
          <w:sz w:val="20"/>
          <w:lang w:val="ru-RU"/>
        </w:rPr>
        <w:t xml:space="preserve"> </w:t>
      </w:r>
      <w:r w:rsidR="00F90A1F">
        <w:rPr>
          <w:rFonts w:ascii="Arial" w:hAnsi="Arial" w:cs="Arial"/>
          <w:sz w:val="20"/>
          <w:lang w:val="ru-RU"/>
        </w:rPr>
        <w:t>ухудшению</w:t>
      </w:r>
      <w:r w:rsidR="000C34A7" w:rsidRPr="00F90A1F">
        <w:rPr>
          <w:rFonts w:ascii="Arial" w:hAnsi="Arial" w:cs="Arial"/>
          <w:sz w:val="20"/>
          <w:lang w:val="ru-RU"/>
        </w:rPr>
        <w:t xml:space="preserve"> </w:t>
      </w:r>
      <w:r w:rsidR="00F90A1F" w:rsidRPr="00F90A1F">
        <w:rPr>
          <w:rFonts w:ascii="Arial" w:hAnsi="Arial" w:cs="Arial"/>
          <w:sz w:val="20"/>
          <w:lang w:val="ru-RU"/>
        </w:rPr>
        <w:t>«</w:t>
      </w:r>
      <w:r w:rsidR="00F90A1F">
        <w:rPr>
          <w:rFonts w:ascii="Arial" w:hAnsi="Arial" w:cs="Arial"/>
          <w:sz w:val="20"/>
          <w:lang w:val="ru-RU"/>
        </w:rPr>
        <w:t>качества</w:t>
      </w:r>
      <w:r w:rsidR="00F90A1F" w:rsidRPr="00F90A1F">
        <w:rPr>
          <w:rFonts w:ascii="Arial" w:hAnsi="Arial" w:cs="Arial"/>
          <w:sz w:val="20"/>
          <w:lang w:val="ru-RU"/>
        </w:rPr>
        <w:t xml:space="preserve">» </w:t>
      </w:r>
      <w:r w:rsidR="00F90A1F">
        <w:rPr>
          <w:rFonts w:ascii="Arial" w:hAnsi="Arial" w:cs="Arial"/>
          <w:sz w:val="20"/>
          <w:lang w:val="ru-RU"/>
        </w:rPr>
        <w:t>новичков</w:t>
      </w:r>
      <w:r w:rsidR="00F90A1F" w:rsidRPr="00F90A1F">
        <w:rPr>
          <w:rFonts w:ascii="Arial" w:hAnsi="Arial" w:cs="Arial"/>
          <w:sz w:val="20"/>
          <w:lang w:val="ru-RU"/>
        </w:rPr>
        <w:t xml:space="preserve"> </w:t>
      </w:r>
      <w:r w:rsidR="00F90A1F">
        <w:rPr>
          <w:rFonts w:ascii="Arial" w:hAnsi="Arial" w:cs="Arial"/>
          <w:sz w:val="20"/>
          <w:lang w:val="ru-RU"/>
        </w:rPr>
        <w:t>в</w:t>
      </w:r>
      <w:r w:rsidR="00F90A1F" w:rsidRPr="00F90A1F">
        <w:rPr>
          <w:rFonts w:ascii="Arial" w:hAnsi="Arial" w:cs="Arial"/>
          <w:sz w:val="20"/>
          <w:lang w:val="ru-RU"/>
        </w:rPr>
        <w:t xml:space="preserve"> </w:t>
      </w:r>
      <w:r w:rsidR="00F90A1F">
        <w:rPr>
          <w:rFonts w:ascii="Arial" w:hAnsi="Arial" w:cs="Arial"/>
          <w:sz w:val="20"/>
          <w:lang w:val="ru-RU"/>
        </w:rPr>
        <w:t>бизнесе</w:t>
      </w:r>
      <w:r w:rsidR="00F90A1F" w:rsidRPr="00F90A1F">
        <w:rPr>
          <w:rFonts w:ascii="Arial" w:hAnsi="Arial" w:cs="Arial"/>
          <w:sz w:val="20"/>
          <w:lang w:val="ru-RU"/>
        </w:rPr>
        <w:t xml:space="preserve"> (</w:t>
      </w:r>
      <w:r w:rsidR="00F90A1F">
        <w:rPr>
          <w:rFonts w:ascii="Arial" w:hAnsi="Arial" w:cs="Arial"/>
          <w:sz w:val="20"/>
          <w:lang w:val="ru-RU"/>
        </w:rPr>
        <w:t>чаще</w:t>
      </w:r>
      <w:r w:rsidR="00F90A1F" w:rsidRPr="00F90A1F">
        <w:rPr>
          <w:rFonts w:ascii="Arial" w:hAnsi="Arial" w:cs="Arial"/>
          <w:sz w:val="20"/>
          <w:lang w:val="ru-RU"/>
        </w:rPr>
        <w:t xml:space="preserve"> – </w:t>
      </w:r>
      <w:r w:rsidR="00F90A1F">
        <w:rPr>
          <w:rFonts w:ascii="Arial" w:hAnsi="Arial" w:cs="Arial"/>
          <w:sz w:val="20"/>
          <w:lang w:val="ru-RU"/>
        </w:rPr>
        <w:t>самозанятых</w:t>
      </w:r>
      <w:r w:rsidR="00F90A1F" w:rsidRPr="00F90A1F">
        <w:rPr>
          <w:rFonts w:ascii="Arial" w:hAnsi="Arial" w:cs="Arial"/>
          <w:sz w:val="20"/>
          <w:lang w:val="ru-RU"/>
        </w:rPr>
        <w:t xml:space="preserve"> </w:t>
      </w:r>
      <w:r w:rsidR="00F90A1F">
        <w:rPr>
          <w:rFonts w:ascii="Arial" w:hAnsi="Arial" w:cs="Arial"/>
          <w:sz w:val="20"/>
          <w:lang w:val="ru-RU"/>
        </w:rPr>
        <w:t>с</w:t>
      </w:r>
      <w:r w:rsidR="00F90A1F" w:rsidRPr="00F90A1F">
        <w:rPr>
          <w:rFonts w:ascii="Arial" w:hAnsi="Arial" w:cs="Arial"/>
          <w:sz w:val="20"/>
          <w:lang w:val="ru-RU"/>
        </w:rPr>
        <w:t xml:space="preserve"> </w:t>
      </w:r>
      <w:r w:rsidR="00F90A1F">
        <w:rPr>
          <w:rFonts w:ascii="Arial" w:hAnsi="Arial" w:cs="Arial"/>
          <w:sz w:val="20"/>
          <w:lang w:val="ru-RU"/>
        </w:rPr>
        <w:t>низким</w:t>
      </w:r>
      <w:r w:rsidR="00F90A1F" w:rsidRPr="00F90A1F">
        <w:rPr>
          <w:rFonts w:ascii="Arial" w:hAnsi="Arial" w:cs="Arial"/>
          <w:sz w:val="20"/>
          <w:lang w:val="ru-RU"/>
        </w:rPr>
        <w:t xml:space="preserve"> </w:t>
      </w:r>
      <w:r w:rsidR="00F90A1F">
        <w:rPr>
          <w:rFonts w:ascii="Arial" w:hAnsi="Arial" w:cs="Arial"/>
          <w:sz w:val="20"/>
          <w:lang w:val="ru-RU"/>
        </w:rPr>
        <w:t>числом создаваемых</w:t>
      </w:r>
      <w:r w:rsidR="00F90A1F" w:rsidRPr="00F90A1F">
        <w:rPr>
          <w:rFonts w:ascii="Arial" w:hAnsi="Arial" w:cs="Arial"/>
          <w:sz w:val="20"/>
          <w:lang w:val="ru-RU"/>
        </w:rPr>
        <w:t xml:space="preserve"> </w:t>
      </w:r>
      <w:r w:rsidR="00F90A1F">
        <w:rPr>
          <w:rFonts w:ascii="Arial" w:hAnsi="Arial" w:cs="Arial"/>
          <w:sz w:val="20"/>
          <w:lang w:val="ru-RU"/>
        </w:rPr>
        <w:t>рабочих</w:t>
      </w:r>
      <w:r w:rsidR="00F90A1F" w:rsidRPr="00F90A1F">
        <w:rPr>
          <w:rFonts w:ascii="Arial" w:hAnsi="Arial" w:cs="Arial"/>
          <w:sz w:val="20"/>
          <w:lang w:val="ru-RU"/>
        </w:rPr>
        <w:t xml:space="preserve"> </w:t>
      </w:r>
      <w:r w:rsidR="00F90A1F">
        <w:rPr>
          <w:rFonts w:ascii="Arial" w:hAnsi="Arial" w:cs="Arial"/>
          <w:sz w:val="20"/>
          <w:lang w:val="ru-RU"/>
        </w:rPr>
        <w:t xml:space="preserve">мест, </w:t>
      </w:r>
      <w:r w:rsidR="00F90A1F" w:rsidRPr="00F90A1F">
        <w:rPr>
          <w:rFonts w:ascii="Arial" w:hAnsi="Arial" w:cs="Arial"/>
          <w:sz w:val="20"/>
          <w:lang w:val="ru-RU"/>
        </w:rPr>
        <w:t xml:space="preserve"> </w:t>
      </w:r>
      <w:r w:rsidR="00F90A1F">
        <w:rPr>
          <w:rFonts w:ascii="Arial" w:hAnsi="Arial" w:cs="Arial"/>
          <w:sz w:val="20"/>
          <w:lang w:val="ru-RU"/>
        </w:rPr>
        <w:t>низкой добавленной стоимостью и невысокой производительностью труда)</w:t>
      </w:r>
      <w:r w:rsidR="00F90A1F" w:rsidRPr="00F90A1F">
        <w:rPr>
          <w:rFonts w:ascii="Arial" w:hAnsi="Arial" w:cs="Arial"/>
          <w:sz w:val="20"/>
          <w:lang w:val="ru-RU"/>
        </w:rPr>
        <w:t xml:space="preserve">, </w:t>
      </w:r>
      <w:r w:rsidR="00F90A1F">
        <w:rPr>
          <w:rFonts w:ascii="Arial" w:hAnsi="Arial" w:cs="Arial"/>
          <w:sz w:val="20"/>
          <w:lang w:val="ru-RU"/>
        </w:rPr>
        <w:t>что</w:t>
      </w:r>
      <w:r w:rsidR="00F90A1F" w:rsidRPr="00F90A1F">
        <w:rPr>
          <w:rFonts w:ascii="Arial" w:hAnsi="Arial" w:cs="Arial"/>
          <w:sz w:val="20"/>
          <w:lang w:val="ru-RU"/>
        </w:rPr>
        <w:t xml:space="preserve"> </w:t>
      </w:r>
      <w:r w:rsidR="00F90A1F">
        <w:rPr>
          <w:rFonts w:ascii="Arial" w:hAnsi="Arial" w:cs="Arial"/>
          <w:sz w:val="20"/>
          <w:lang w:val="ru-RU"/>
        </w:rPr>
        <w:t>не способствует возрастанию темпов экономического развития России</w:t>
      </w:r>
      <w:r w:rsidR="000C34A7" w:rsidRPr="00F90A1F">
        <w:rPr>
          <w:rFonts w:ascii="Arial" w:hAnsi="Arial" w:cs="Arial"/>
          <w:sz w:val="20"/>
          <w:lang w:val="ru-RU"/>
        </w:rPr>
        <w:t xml:space="preserve"> (</w:t>
      </w:r>
      <w:r w:rsidR="00F90A1F">
        <w:rPr>
          <w:rFonts w:ascii="Arial" w:hAnsi="Arial" w:cs="Arial"/>
          <w:sz w:val="20"/>
          <w:lang w:val="ru-RU"/>
        </w:rPr>
        <w:t>да и др</w:t>
      </w:r>
      <w:r w:rsidR="00FC6CB6">
        <w:rPr>
          <w:rFonts w:ascii="Arial" w:hAnsi="Arial" w:cs="Arial"/>
          <w:sz w:val="20"/>
          <w:lang w:val="ru-RU"/>
        </w:rPr>
        <w:t xml:space="preserve">угих </w:t>
      </w:r>
      <w:r w:rsidR="00F90A1F">
        <w:rPr>
          <w:rFonts w:ascii="Arial" w:hAnsi="Arial" w:cs="Arial"/>
          <w:sz w:val="20"/>
          <w:lang w:val="ru-RU"/>
        </w:rPr>
        <w:t>стран с близкой мотивационной структурой</w:t>
      </w:r>
      <w:r w:rsidR="000C34A7" w:rsidRPr="00F90A1F">
        <w:rPr>
          <w:rFonts w:ascii="Arial" w:hAnsi="Arial" w:cs="Arial"/>
          <w:sz w:val="20"/>
          <w:lang w:val="ru-RU"/>
        </w:rPr>
        <w:t xml:space="preserve"> </w:t>
      </w:r>
      <w:r w:rsidR="00F90A1F">
        <w:rPr>
          <w:rFonts w:ascii="Arial" w:hAnsi="Arial" w:cs="Arial"/>
          <w:sz w:val="20"/>
          <w:lang w:val="ru-RU"/>
        </w:rPr>
        <w:t>нарождающегося предпринимательства</w:t>
      </w:r>
      <w:r w:rsidR="000C34A7" w:rsidRPr="00F90A1F">
        <w:rPr>
          <w:rFonts w:ascii="Arial" w:hAnsi="Arial" w:cs="Arial"/>
          <w:sz w:val="20"/>
          <w:lang w:val="ru-RU"/>
        </w:rPr>
        <w:t xml:space="preserve">). </w:t>
      </w:r>
      <w:r w:rsidR="00371CF8">
        <w:rPr>
          <w:rFonts w:ascii="Arial" w:hAnsi="Arial" w:cs="Arial"/>
          <w:sz w:val="20"/>
          <w:lang w:val="ru-RU"/>
        </w:rPr>
        <w:t xml:space="preserve"> </w:t>
      </w:r>
    </w:p>
    <w:p w:rsidR="000C34A7" w:rsidRPr="00F90A1F" w:rsidRDefault="00F90A1F" w:rsidP="00301D67">
      <w:pPr>
        <w:ind w:firstLine="709"/>
        <w:jc w:val="both"/>
        <w:rPr>
          <w:rFonts w:ascii="Arial" w:hAnsi="Arial" w:cs="Arial"/>
          <w:sz w:val="20"/>
          <w:lang w:val="ru-RU"/>
        </w:rPr>
      </w:pPr>
      <w:proofErr w:type="gramStart"/>
      <w:r>
        <w:rPr>
          <w:rFonts w:ascii="Arial" w:hAnsi="Arial" w:cs="Arial"/>
          <w:sz w:val="20"/>
          <w:lang w:val="ru-RU"/>
        </w:rPr>
        <w:t>Далее</w:t>
      </w:r>
      <w:r w:rsidRPr="00F90A1F">
        <w:rPr>
          <w:rFonts w:ascii="Arial" w:hAnsi="Arial" w:cs="Arial"/>
          <w:sz w:val="20"/>
          <w:lang w:val="ru-RU"/>
        </w:rPr>
        <w:t xml:space="preserve">, </w:t>
      </w:r>
      <w:r>
        <w:rPr>
          <w:rFonts w:ascii="Arial" w:hAnsi="Arial" w:cs="Arial"/>
          <w:sz w:val="20"/>
          <w:lang w:val="ru-RU"/>
        </w:rPr>
        <w:t>доля</w:t>
      </w:r>
      <w:r w:rsidRPr="00F90A1F">
        <w:rPr>
          <w:rFonts w:ascii="Arial" w:hAnsi="Arial" w:cs="Arial"/>
          <w:sz w:val="20"/>
          <w:lang w:val="ru-RU"/>
        </w:rPr>
        <w:t xml:space="preserve"> </w:t>
      </w:r>
      <w:r>
        <w:rPr>
          <w:rFonts w:ascii="Arial" w:hAnsi="Arial" w:cs="Arial"/>
          <w:sz w:val="20"/>
          <w:lang w:val="ru-RU"/>
        </w:rPr>
        <w:t>тех</w:t>
      </w:r>
      <w:r w:rsidRPr="00F90A1F">
        <w:rPr>
          <w:rFonts w:ascii="Arial" w:hAnsi="Arial" w:cs="Arial"/>
          <w:sz w:val="20"/>
          <w:lang w:val="ru-RU"/>
        </w:rPr>
        <w:t xml:space="preserve">, </w:t>
      </w:r>
      <w:r>
        <w:rPr>
          <w:rFonts w:ascii="Arial" w:hAnsi="Arial" w:cs="Arial"/>
          <w:sz w:val="20"/>
          <w:lang w:val="ru-RU"/>
        </w:rPr>
        <w:t>кто</w:t>
      </w:r>
      <w:r w:rsidRPr="00F90A1F">
        <w:rPr>
          <w:rFonts w:ascii="Arial" w:hAnsi="Arial" w:cs="Arial"/>
          <w:sz w:val="20"/>
          <w:lang w:val="ru-RU"/>
        </w:rPr>
        <w:t xml:space="preserve"> </w:t>
      </w:r>
      <w:r>
        <w:rPr>
          <w:rFonts w:ascii="Arial" w:hAnsi="Arial" w:cs="Arial"/>
          <w:sz w:val="20"/>
          <w:lang w:val="ru-RU"/>
        </w:rPr>
        <w:t>продал</w:t>
      </w:r>
      <w:r w:rsidRPr="00F90A1F">
        <w:rPr>
          <w:rFonts w:ascii="Arial" w:hAnsi="Arial" w:cs="Arial"/>
          <w:sz w:val="20"/>
          <w:lang w:val="ru-RU"/>
        </w:rPr>
        <w:t xml:space="preserve">, </w:t>
      </w:r>
      <w:r>
        <w:rPr>
          <w:rFonts w:ascii="Arial" w:hAnsi="Arial" w:cs="Arial"/>
          <w:sz w:val="20"/>
          <w:lang w:val="ru-RU"/>
        </w:rPr>
        <w:t>закрыл</w:t>
      </w:r>
      <w:r w:rsidRPr="00F90A1F">
        <w:rPr>
          <w:rFonts w:ascii="Arial" w:hAnsi="Arial" w:cs="Arial"/>
          <w:sz w:val="20"/>
          <w:lang w:val="ru-RU"/>
        </w:rPr>
        <w:t xml:space="preserve">, </w:t>
      </w:r>
      <w:r>
        <w:rPr>
          <w:rFonts w:ascii="Arial" w:hAnsi="Arial" w:cs="Arial"/>
          <w:sz w:val="20"/>
          <w:lang w:val="ru-RU"/>
        </w:rPr>
        <w:t>прекратил</w:t>
      </w:r>
      <w:r w:rsidRPr="00F90A1F">
        <w:rPr>
          <w:rFonts w:ascii="Arial" w:hAnsi="Arial" w:cs="Arial"/>
          <w:sz w:val="20"/>
          <w:lang w:val="ru-RU"/>
        </w:rPr>
        <w:t xml:space="preserve"> </w:t>
      </w:r>
      <w:r>
        <w:rPr>
          <w:rFonts w:ascii="Arial" w:hAnsi="Arial" w:cs="Arial"/>
          <w:sz w:val="20"/>
          <w:lang w:val="ru-RU"/>
        </w:rPr>
        <w:t>бизнес</w:t>
      </w:r>
      <w:r w:rsidRPr="00F90A1F">
        <w:rPr>
          <w:rFonts w:ascii="Arial" w:hAnsi="Arial" w:cs="Arial"/>
          <w:sz w:val="20"/>
          <w:lang w:val="ru-RU"/>
        </w:rPr>
        <w:t xml:space="preserve"> </w:t>
      </w:r>
      <w:r>
        <w:rPr>
          <w:rFonts w:ascii="Arial" w:hAnsi="Arial" w:cs="Arial"/>
          <w:sz w:val="20"/>
          <w:lang w:val="ru-RU"/>
        </w:rPr>
        <w:t>или</w:t>
      </w:r>
      <w:r w:rsidRPr="00F90A1F">
        <w:rPr>
          <w:rFonts w:ascii="Arial" w:hAnsi="Arial" w:cs="Arial"/>
          <w:sz w:val="20"/>
          <w:lang w:val="ru-RU"/>
        </w:rPr>
        <w:t xml:space="preserve"> </w:t>
      </w:r>
      <w:r>
        <w:rPr>
          <w:rFonts w:ascii="Arial" w:hAnsi="Arial" w:cs="Arial"/>
          <w:sz w:val="20"/>
          <w:lang w:val="ru-RU"/>
        </w:rPr>
        <w:t>вообще</w:t>
      </w:r>
      <w:r w:rsidRPr="00F90A1F">
        <w:rPr>
          <w:rFonts w:ascii="Arial" w:hAnsi="Arial" w:cs="Arial"/>
          <w:sz w:val="20"/>
          <w:lang w:val="ru-RU"/>
        </w:rPr>
        <w:t xml:space="preserve"> </w:t>
      </w:r>
      <w:r>
        <w:rPr>
          <w:rFonts w:ascii="Arial" w:hAnsi="Arial" w:cs="Arial"/>
          <w:sz w:val="20"/>
          <w:lang w:val="ru-RU"/>
        </w:rPr>
        <w:t>покинул</w:t>
      </w:r>
      <w:r w:rsidRPr="00F90A1F">
        <w:rPr>
          <w:rFonts w:ascii="Arial" w:hAnsi="Arial" w:cs="Arial"/>
          <w:sz w:val="20"/>
          <w:lang w:val="ru-RU"/>
        </w:rPr>
        <w:t xml:space="preserve"> </w:t>
      </w:r>
      <w:r>
        <w:rPr>
          <w:rFonts w:ascii="Arial" w:hAnsi="Arial" w:cs="Arial"/>
          <w:sz w:val="20"/>
          <w:lang w:val="ru-RU"/>
        </w:rPr>
        <w:t>ряды</w:t>
      </w:r>
      <w:r w:rsidRPr="00F90A1F">
        <w:rPr>
          <w:rFonts w:ascii="Arial" w:hAnsi="Arial" w:cs="Arial"/>
          <w:sz w:val="20"/>
          <w:lang w:val="ru-RU"/>
        </w:rPr>
        <w:t xml:space="preserve"> </w:t>
      </w:r>
      <w:r>
        <w:rPr>
          <w:rFonts w:ascii="Arial" w:hAnsi="Arial" w:cs="Arial"/>
          <w:sz w:val="20"/>
          <w:lang w:val="ru-RU"/>
        </w:rPr>
        <w:t>предпринимателей</w:t>
      </w:r>
      <w:r w:rsidR="000C34A7" w:rsidRPr="00F90A1F">
        <w:rPr>
          <w:rFonts w:ascii="Arial" w:hAnsi="Arial" w:cs="Arial"/>
          <w:sz w:val="20"/>
          <w:lang w:val="ru-RU"/>
        </w:rPr>
        <w:t xml:space="preserve"> </w:t>
      </w:r>
      <w:r>
        <w:rPr>
          <w:rFonts w:ascii="Arial" w:hAnsi="Arial" w:cs="Arial"/>
          <w:sz w:val="20"/>
          <w:lang w:val="ru-RU"/>
        </w:rPr>
        <w:t>за</w:t>
      </w:r>
      <w:r w:rsidRPr="00F90A1F">
        <w:rPr>
          <w:rFonts w:ascii="Arial" w:hAnsi="Arial" w:cs="Arial"/>
          <w:sz w:val="20"/>
          <w:lang w:val="ru-RU"/>
        </w:rPr>
        <w:t xml:space="preserve"> </w:t>
      </w:r>
      <w:r>
        <w:rPr>
          <w:rFonts w:ascii="Arial" w:hAnsi="Arial" w:cs="Arial"/>
          <w:sz w:val="20"/>
          <w:lang w:val="ru-RU"/>
        </w:rPr>
        <w:t>предшествующие</w:t>
      </w:r>
      <w:r w:rsidRPr="00F90A1F">
        <w:rPr>
          <w:rFonts w:ascii="Arial" w:hAnsi="Arial" w:cs="Arial"/>
          <w:sz w:val="20"/>
          <w:lang w:val="ru-RU"/>
        </w:rPr>
        <w:t xml:space="preserve"> </w:t>
      </w:r>
      <w:r w:rsidR="000C34A7" w:rsidRPr="00F90A1F">
        <w:rPr>
          <w:rStyle w:val="ac"/>
          <w:b w:val="0"/>
          <w:sz w:val="20"/>
          <w:szCs w:val="20"/>
        </w:rPr>
        <w:t xml:space="preserve"> 12 </w:t>
      </w:r>
      <w:r>
        <w:rPr>
          <w:rStyle w:val="ac"/>
          <w:b w:val="0"/>
          <w:sz w:val="20"/>
          <w:szCs w:val="20"/>
        </w:rPr>
        <w:t>мес</w:t>
      </w:r>
      <w:r w:rsidRPr="00F90A1F">
        <w:rPr>
          <w:rStyle w:val="ac"/>
          <w:b w:val="0"/>
          <w:sz w:val="20"/>
          <w:szCs w:val="20"/>
        </w:rPr>
        <w:t>.</w:t>
      </w:r>
      <w:r w:rsidR="000C34A7" w:rsidRPr="00F90A1F">
        <w:rPr>
          <w:rFonts w:ascii="Arial" w:hAnsi="Arial" w:cs="Arial"/>
          <w:sz w:val="20"/>
          <w:lang w:val="ru-RU"/>
        </w:rPr>
        <w:t xml:space="preserve">, </w:t>
      </w:r>
      <w:r>
        <w:rPr>
          <w:rFonts w:ascii="Arial" w:hAnsi="Arial" w:cs="Arial"/>
          <w:sz w:val="20"/>
          <w:lang w:val="ru-RU"/>
        </w:rPr>
        <w:t>которая</w:t>
      </w:r>
      <w:r w:rsidRPr="00F90A1F">
        <w:rPr>
          <w:rFonts w:ascii="Arial" w:hAnsi="Arial" w:cs="Arial"/>
          <w:sz w:val="20"/>
          <w:lang w:val="ru-RU"/>
        </w:rPr>
        <w:t xml:space="preserve"> </w:t>
      </w:r>
      <w:r>
        <w:rPr>
          <w:rFonts w:ascii="Arial" w:hAnsi="Arial" w:cs="Arial"/>
          <w:sz w:val="20"/>
          <w:lang w:val="ru-RU"/>
        </w:rPr>
        <w:t>была</w:t>
      </w:r>
      <w:r w:rsidRPr="00F90A1F">
        <w:rPr>
          <w:rFonts w:ascii="Arial" w:hAnsi="Arial" w:cs="Arial"/>
          <w:sz w:val="20"/>
          <w:lang w:val="ru-RU"/>
        </w:rPr>
        <w:t xml:space="preserve"> </w:t>
      </w:r>
      <w:r>
        <w:rPr>
          <w:rFonts w:ascii="Arial" w:hAnsi="Arial" w:cs="Arial"/>
          <w:sz w:val="20"/>
          <w:lang w:val="ru-RU"/>
        </w:rPr>
        <w:t>стабильна</w:t>
      </w:r>
      <w:r w:rsidRPr="00F90A1F">
        <w:rPr>
          <w:rFonts w:ascii="Arial" w:hAnsi="Arial" w:cs="Arial"/>
          <w:sz w:val="20"/>
          <w:lang w:val="ru-RU"/>
        </w:rPr>
        <w:t xml:space="preserve"> </w:t>
      </w:r>
      <w:r>
        <w:rPr>
          <w:rFonts w:ascii="Arial" w:hAnsi="Arial" w:cs="Arial"/>
          <w:sz w:val="20"/>
          <w:lang w:val="ru-RU"/>
        </w:rPr>
        <w:t>в</w:t>
      </w:r>
      <w:r w:rsidRPr="00F90A1F">
        <w:rPr>
          <w:rFonts w:ascii="Arial" w:hAnsi="Arial" w:cs="Arial"/>
          <w:sz w:val="20"/>
          <w:lang w:val="ru-RU"/>
        </w:rPr>
        <w:t xml:space="preserve"> </w:t>
      </w:r>
      <w:r>
        <w:rPr>
          <w:rFonts w:ascii="Arial" w:hAnsi="Arial" w:cs="Arial"/>
          <w:sz w:val="20"/>
          <w:lang w:val="ru-RU"/>
        </w:rPr>
        <w:t>предшествующие</w:t>
      </w:r>
      <w:r w:rsidRPr="00F90A1F">
        <w:rPr>
          <w:rFonts w:ascii="Arial" w:hAnsi="Arial" w:cs="Arial"/>
          <w:sz w:val="20"/>
          <w:lang w:val="ru-RU"/>
        </w:rPr>
        <w:t xml:space="preserve"> </w:t>
      </w:r>
      <w:r>
        <w:rPr>
          <w:rFonts w:ascii="Arial" w:hAnsi="Arial" w:cs="Arial"/>
          <w:sz w:val="20"/>
          <w:lang w:val="ru-RU"/>
        </w:rPr>
        <w:t>годы</w:t>
      </w:r>
      <w:r w:rsidRPr="00F90A1F">
        <w:rPr>
          <w:rFonts w:ascii="Arial" w:hAnsi="Arial" w:cs="Arial"/>
          <w:sz w:val="20"/>
          <w:lang w:val="ru-RU"/>
        </w:rPr>
        <w:t xml:space="preserve"> </w:t>
      </w:r>
      <w:r>
        <w:rPr>
          <w:rFonts w:ascii="Arial" w:hAnsi="Arial" w:cs="Arial"/>
          <w:sz w:val="20"/>
          <w:lang w:val="ru-RU"/>
        </w:rPr>
        <w:t>наблюдений</w:t>
      </w:r>
      <w:r w:rsidR="000C34A7" w:rsidRPr="00F90A1F">
        <w:rPr>
          <w:rFonts w:ascii="Arial" w:hAnsi="Arial" w:cs="Arial"/>
          <w:sz w:val="20"/>
          <w:lang w:val="ru-RU"/>
        </w:rPr>
        <w:t xml:space="preserve"> (2006-2008), </w:t>
      </w:r>
      <w:r>
        <w:rPr>
          <w:rFonts w:ascii="Arial" w:hAnsi="Arial" w:cs="Arial"/>
          <w:sz w:val="20"/>
          <w:lang w:val="ru-RU"/>
        </w:rPr>
        <w:t>удвоилась</w:t>
      </w:r>
      <w:r w:rsidRPr="00F90A1F">
        <w:rPr>
          <w:rFonts w:ascii="Arial" w:hAnsi="Arial" w:cs="Arial"/>
          <w:sz w:val="20"/>
          <w:lang w:val="ru-RU"/>
        </w:rPr>
        <w:t xml:space="preserve"> </w:t>
      </w:r>
      <w:r>
        <w:rPr>
          <w:rFonts w:ascii="Arial" w:hAnsi="Arial" w:cs="Arial"/>
          <w:sz w:val="20"/>
          <w:lang w:val="ru-RU"/>
        </w:rPr>
        <w:t>во</w:t>
      </w:r>
      <w:r w:rsidRPr="00F90A1F">
        <w:rPr>
          <w:rFonts w:ascii="Arial" w:hAnsi="Arial" w:cs="Arial"/>
          <w:sz w:val="20"/>
          <w:lang w:val="ru-RU"/>
        </w:rPr>
        <w:t xml:space="preserve"> </w:t>
      </w:r>
      <w:r>
        <w:rPr>
          <w:rFonts w:ascii="Arial" w:hAnsi="Arial" w:cs="Arial"/>
          <w:sz w:val="20"/>
          <w:lang w:val="ru-RU"/>
        </w:rPr>
        <w:t>время</w:t>
      </w:r>
      <w:r w:rsidRPr="00F90A1F">
        <w:rPr>
          <w:rFonts w:ascii="Arial" w:hAnsi="Arial" w:cs="Arial"/>
          <w:sz w:val="20"/>
          <w:lang w:val="ru-RU"/>
        </w:rPr>
        <w:t xml:space="preserve"> </w:t>
      </w:r>
      <w:r>
        <w:rPr>
          <w:rFonts w:ascii="Arial" w:hAnsi="Arial" w:cs="Arial"/>
          <w:sz w:val="20"/>
          <w:lang w:val="ru-RU"/>
        </w:rPr>
        <w:t>кризиса</w:t>
      </w:r>
      <w:r w:rsidRPr="00F90A1F">
        <w:rPr>
          <w:rFonts w:ascii="Arial" w:hAnsi="Arial" w:cs="Arial"/>
          <w:sz w:val="20"/>
          <w:lang w:val="ru-RU"/>
        </w:rPr>
        <w:t xml:space="preserve">, </w:t>
      </w:r>
      <w:r>
        <w:rPr>
          <w:rFonts w:ascii="Arial" w:hAnsi="Arial" w:cs="Arial"/>
          <w:sz w:val="20"/>
          <w:lang w:val="ru-RU"/>
        </w:rPr>
        <w:t>если</w:t>
      </w:r>
      <w:r w:rsidRPr="00F90A1F">
        <w:rPr>
          <w:rFonts w:ascii="Arial" w:hAnsi="Arial" w:cs="Arial"/>
          <w:sz w:val="20"/>
          <w:lang w:val="ru-RU"/>
        </w:rPr>
        <w:t xml:space="preserve"> </w:t>
      </w:r>
      <w:r>
        <w:rPr>
          <w:rFonts w:ascii="Arial" w:hAnsi="Arial" w:cs="Arial"/>
          <w:sz w:val="20"/>
          <w:lang w:val="ru-RU"/>
        </w:rPr>
        <w:t>верить</w:t>
      </w:r>
      <w:r w:rsidRPr="00F90A1F">
        <w:rPr>
          <w:rFonts w:ascii="Arial" w:hAnsi="Arial" w:cs="Arial"/>
          <w:sz w:val="20"/>
          <w:lang w:val="ru-RU"/>
        </w:rPr>
        <w:t xml:space="preserve"> </w:t>
      </w:r>
      <w:r>
        <w:rPr>
          <w:rFonts w:ascii="Arial" w:hAnsi="Arial" w:cs="Arial"/>
          <w:sz w:val="20"/>
          <w:lang w:val="ru-RU"/>
        </w:rPr>
        <w:t>данным</w:t>
      </w:r>
      <w:r w:rsidR="000C34A7" w:rsidRPr="00F90A1F">
        <w:rPr>
          <w:rFonts w:ascii="Arial" w:hAnsi="Arial" w:cs="Arial"/>
          <w:sz w:val="20"/>
          <w:lang w:val="ru-RU"/>
        </w:rPr>
        <w:t xml:space="preserve"> </w:t>
      </w:r>
      <w:r>
        <w:rPr>
          <w:rFonts w:ascii="Arial" w:hAnsi="Arial" w:cs="Arial"/>
          <w:sz w:val="20"/>
          <w:lang w:val="ru-RU"/>
        </w:rPr>
        <w:t>за</w:t>
      </w:r>
      <w:r w:rsidR="000C34A7" w:rsidRPr="00F90A1F">
        <w:rPr>
          <w:rFonts w:ascii="Arial" w:hAnsi="Arial" w:cs="Arial"/>
          <w:sz w:val="20"/>
          <w:lang w:val="ru-RU"/>
        </w:rPr>
        <w:t xml:space="preserve"> </w:t>
      </w:r>
      <w:smartTag w:uri="urn:schemas-microsoft-com:office:smarttags" w:element="metricconverter">
        <w:smartTagPr>
          <w:attr w:name="ProductID" w:val="2009 г"/>
        </w:smartTagPr>
        <w:r w:rsidR="000C34A7" w:rsidRPr="00F90A1F">
          <w:rPr>
            <w:rFonts w:ascii="Arial" w:hAnsi="Arial" w:cs="Arial"/>
            <w:sz w:val="20"/>
            <w:lang w:val="ru-RU"/>
          </w:rPr>
          <w:t xml:space="preserve">2009 </w:t>
        </w:r>
        <w:r>
          <w:rPr>
            <w:rFonts w:ascii="Arial" w:hAnsi="Arial" w:cs="Arial"/>
            <w:sz w:val="20"/>
            <w:lang w:val="ru-RU"/>
          </w:rPr>
          <w:t>г</w:t>
        </w:r>
      </w:smartTag>
      <w:r w:rsidR="000C34A7" w:rsidRPr="00F90A1F">
        <w:rPr>
          <w:rFonts w:ascii="Arial" w:hAnsi="Arial" w:cs="Arial"/>
          <w:sz w:val="20"/>
          <w:lang w:val="ru-RU"/>
        </w:rPr>
        <w:t xml:space="preserve">. </w:t>
      </w:r>
      <w:r>
        <w:rPr>
          <w:rFonts w:ascii="Arial" w:hAnsi="Arial" w:cs="Arial"/>
          <w:sz w:val="20"/>
          <w:lang w:val="ru-RU"/>
        </w:rPr>
        <w:t>Правда</w:t>
      </w:r>
      <w:r w:rsidRPr="00F90A1F">
        <w:rPr>
          <w:rFonts w:ascii="Arial" w:hAnsi="Arial" w:cs="Arial"/>
          <w:sz w:val="20"/>
          <w:lang w:val="ru-RU"/>
        </w:rPr>
        <w:t xml:space="preserve">, </w:t>
      </w:r>
      <w:r>
        <w:rPr>
          <w:rFonts w:ascii="Arial" w:hAnsi="Arial" w:cs="Arial"/>
          <w:sz w:val="20"/>
          <w:lang w:val="ru-RU"/>
        </w:rPr>
        <w:t>лишь</w:t>
      </w:r>
      <w:r w:rsidRPr="00F90A1F">
        <w:rPr>
          <w:rFonts w:ascii="Arial" w:hAnsi="Arial" w:cs="Arial"/>
          <w:sz w:val="20"/>
          <w:lang w:val="ru-RU"/>
        </w:rPr>
        <w:t xml:space="preserve"> </w:t>
      </w:r>
      <w:r w:rsidR="000C34A7" w:rsidRPr="00F90A1F">
        <w:rPr>
          <w:rFonts w:ascii="Arial" w:hAnsi="Arial" w:cs="Arial"/>
          <w:sz w:val="20"/>
          <w:lang w:val="ru-RU"/>
        </w:rPr>
        <w:t xml:space="preserve">27,5% </w:t>
      </w:r>
      <w:r>
        <w:rPr>
          <w:rFonts w:ascii="Arial" w:hAnsi="Arial" w:cs="Arial"/>
          <w:sz w:val="20"/>
          <w:lang w:val="ru-RU"/>
        </w:rPr>
        <w:t>решили</w:t>
      </w:r>
      <w:r w:rsidRPr="00F90A1F">
        <w:rPr>
          <w:rFonts w:ascii="Arial" w:hAnsi="Arial" w:cs="Arial"/>
          <w:sz w:val="20"/>
          <w:lang w:val="ru-RU"/>
        </w:rPr>
        <w:t xml:space="preserve"> </w:t>
      </w:r>
      <w:r>
        <w:rPr>
          <w:rFonts w:ascii="Arial" w:hAnsi="Arial" w:cs="Arial"/>
          <w:sz w:val="20"/>
          <w:lang w:val="ru-RU"/>
        </w:rPr>
        <w:t>покинуть</w:t>
      </w:r>
      <w:r w:rsidRPr="00F90A1F">
        <w:rPr>
          <w:rFonts w:ascii="Arial" w:hAnsi="Arial" w:cs="Arial"/>
          <w:sz w:val="20"/>
          <w:lang w:val="ru-RU"/>
        </w:rPr>
        <w:t xml:space="preserve"> </w:t>
      </w:r>
      <w:r>
        <w:rPr>
          <w:rFonts w:ascii="Arial" w:hAnsi="Arial" w:cs="Arial"/>
          <w:sz w:val="20"/>
          <w:lang w:val="ru-RU"/>
        </w:rPr>
        <w:t>бизнес</w:t>
      </w:r>
      <w:r w:rsidRPr="00F90A1F">
        <w:rPr>
          <w:rFonts w:ascii="Arial" w:hAnsi="Arial" w:cs="Arial"/>
          <w:sz w:val="20"/>
          <w:lang w:val="ru-RU"/>
        </w:rPr>
        <w:t xml:space="preserve"> </w:t>
      </w:r>
      <w:r>
        <w:rPr>
          <w:rFonts w:ascii="Arial" w:hAnsi="Arial" w:cs="Arial"/>
          <w:sz w:val="20"/>
          <w:lang w:val="ru-RU"/>
        </w:rPr>
        <w:t>навсегда</w:t>
      </w:r>
      <w:r w:rsidR="000C34A7" w:rsidRPr="00F90A1F">
        <w:rPr>
          <w:rFonts w:ascii="Arial" w:hAnsi="Arial" w:cs="Arial"/>
          <w:sz w:val="20"/>
          <w:lang w:val="ru-RU"/>
        </w:rPr>
        <w:t xml:space="preserve">, </w:t>
      </w:r>
      <w:r>
        <w:rPr>
          <w:rFonts w:ascii="Arial" w:hAnsi="Arial" w:cs="Arial"/>
          <w:sz w:val="20"/>
          <w:lang w:val="ru-RU"/>
        </w:rPr>
        <w:t>в</w:t>
      </w:r>
      <w:r w:rsidRPr="00F90A1F">
        <w:rPr>
          <w:rFonts w:ascii="Arial" w:hAnsi="Arial" w:cs="Arial"/>
          <w:sz w:val="20"/>
          <w:lang w:val="ru-RU"/>
        </w:rPr>
        <w:t xml:space="preserve"> </w:t>
      </w:r>
      <w:r>
        <w:rPr>
          <w:rFonts w:ascii="Arial" w:hAnsi="Arial" w:cs="Arial"/>
          <w:sz w:val="20"/>
          <w:lang w:val="ru-RU"/>
        </w:rPr>
        <w:t>то</w:t>
      </w:r>
      <w:r w:rsidRPr="00F90A1F">
        <w:rPr>
          <w:rFonts w:ascii="Arial" w:hAnsi="Arial" w:cs="Arial"/>
          <w:sz w:val="20"/>
          <w:lang w:val="ru-RU"/>
        </w:rPr>
        <w:t xml:space="preserve"> </w:t>
      </w:r>
      <w:r>
        <w:rPr>
          <w:rFonts w:ascii="Arial" w:hAnsi="Arial" w:cs="Arial"/>
          <w:sz w:val="20"/>
          <w:lang w:val="ru-RU"/>
        </w:rPr>
        <w:t>время</w:t>
      </w:r>
      <w:r w:rsidRPr="00F90A1F">
        <w:rPr>
          <w:rFonts w:ascii="Arial" w:hAnsi="Arial" w:cs="Arial"/>
          <w:sz w:val="20"/>
          <w:lang w:val="ru-RU"/>
        </w:rPr>
        <w:t xml:space="preserve"> </w:t>
      </w:r>
      <w:r>
        <w:rPr>
          <w:rFonts w:ascii="Arial" w:hAnsi="Arial" w:cs="Arial"/>
          <w:sz w:val="20"/>
          <w:lang w:val="ru-RU"/>
        </w:rPr>
        <w:t>как</w:t>
      </w:r>
      <w:r w:rsidR="000C34A7" w:rsidRPr="00F90A1F">
        <w:rPr>
          <w:rFonts w:ascii="Arial" w:hAnsi="Arial" w:cs="Arial"/>
          <w:sz w:val="20"/>
          <w:lang w:val="ru-RU"/>
        </w:rPr>
        <w:t xml:space="preserve"> 72,5% </w:t>
      </w:r>
      <w:r>
        <w:rPr>
          <w:rFonts w:ascii="Arial" w:hAnsi="Arial" w:cs="Arial"/>
          <w:sz w:val="20"/>
          <w:lang w:val="ru-RU"/>
        </w:rPr>
        <w:t>остались</w:t>
      </w:r>
      <w:r w:rsidRPr="00F90A1F">
        <w:rPr>
          <w:rFonts w:ascii="Arial" w:hAnsi="Arial" w:cs="Arial"/>
          <w:sz w:val="20"/>
          <w:lang w:val="ru-RU"/>
        </w:rPr>
        <w:t xml:space="preserve"> </w:t>
      </w:r>
      <w:r>
        <w:rPr>
          <w:rFonts w:ascii="Arial" w:hAnsi="Arial" w:cs="Arial"/>
          <w:sz w:val="20"/>
          <w:lang w:val="ru-RU"/>
        </w:rPr>
        <w:t>в</w:t>
      </w:r>
      <w:r w:rsidRPr="00F90A1F">
        <w:rPr>
          <w:rFonts w:ascii="Arial" w:hAnsi="Arial" w:cs="Arial"/>
          <w:sz w:val="20"/>
          <w:lang w:val="ru-RU"/>
        </w:rPr>
        <w:t xml:space="preserve"> </w:t>
      </w:r>
      <w:r>
        <w:rPr>
          <w:rFonts w:ascii="Arial" w:hAnsi="Arial" w:cs="Arial"/>
          <w:sz w:val="20"/>
          <w:lang w:val="ru-RU"/>
        </w:rPr>
        <w:t>бизнесе</w:t>
      </w:r>
      <w:r w:rsidRPr="00F90A1F">
        <w:rPr>
          <w:rFonts w:ascii="Arial" w:hAnsi="Arial" w:cs="Arial"/>
          <w:sz w:val="20"/>
          <w:lang w:val="ru-RU"/>
        </w:rPr>
        <w:t xml:space="preserve">, </w:t>
      </w:r>
      <w:r>
        <w:rPr>
          <w:rFonts w:ascii="Arial" w:hAnsi="Arial" w:cs="Arial"/>
          <w:sz w:val="20"/>
          <w:lang w:val="ru-RU"/>
        </w:rPr>
        <w:t>владея</w:t>
      </w:r>
      <w:r w:rsidRPr="00F90A1F">
        <w:rPr>
          <w:rFonts w:ascii="Arial" w:hAnsi="Arial" w:cs="Arial"/>
          <w:sz w:val="20"/>
          <w:lang w:val="ru-RU"/>
        </w:rPr>
        <w:t xml:space="preserve"> </w:t>
      </w:r>
      <w:r>
        <w:rPr>
          <w:rFonts w:ascii="Arial" w:hAnsi="Arial" w:cs="Arial"/>
          <w:sz w:val="20"/>
          <w:lang w:val="ru-RU"/>
        </w:rPr>
        <w:t>или</w:t>
      </w:r>
      <w:r w:rsidRPr="00F90A1F">
        <w:rPr>
          <w:rFonts w:ascii="Arial" w:hAnsi="Arial" w:cs="Arial"/>
          <w:sz w:val="20"/>
          <w:lang w:val="ru-RU"/>
        </w:rPr>
        <w:t xml:space="preserve"> </w:t>
      </w:r>
      <w:r>
        <w:rPr>
          <w:rFonts w:ascii="Arial" w:hAnsi="Arial" w:cs="Arial"/>
          <w:sz w:val="20"/>
          <w:lang w:val="ru-RU"/>
        </w:rPr>
        <w:t>управляя</w:t>
      </w:r>
      <w:r w:rsidRPr="00F90A1F">
        <w:rPr>
          <w:rFonts w:ascii="Arial" w:hAnsi="Arial" w:cs="Arial"/>
          <w:sz w:val="20"/>
          <w:lang w:val="ru-RU"/>
        </w:rPr>
        <w:t xml:space="preserve"> </w:t>
      </w:r>
      <w:r>
        <w:rPr>
          <w:rFonts w:ascii="Arial" w:hAnsi="Arial" w:cs="Arial"/>
          <w:sz w:val="20"/>
          <w:lang w:val="ru-RU"/>
        </w:rPr>
        <w:t>др</w:t>
      </w:r>
      <w:r w:rsidR="00FC6CB6">
        <w:rPr>
          <w:rFonts w:ascii="Arial" w:hAnsi="Arial" w:cs="Arial"/>
          <w:sz w:val="20"/>
          <w:lang w:val="ru-RU"/>
        </w:rPr>
        <w:t xml:space="preserve">угими </w:t>
      </w:r>
      <w:r>
        <w:rPr>
          <w:rFonts w:ascii="Arial" w:hAnsi="Arial" w:cs="Arial"/>
          <w:sz w:val="20"/>
          <w:lang w:val="ru-RU"/>
        </w:rPr>
        <w:t>фирмами</w:t>
      </w:r>
      <w:r w:rsidR="000C34A7" w:rsidRPr="00F90A1F">
        <w:rPr>
          <w:rFonts w:ascii="Arial" w:hAnsi="Arial" w:cs="Arial"/>
          <w:sz w:val="20"/>
          <w:lang w:val="ru-RU"/>
        </w:rPr>
        <w:t>.</w:t>
      </w:r>
      <w:proofErr w:type="gramEnd"/>
      <w:r w:rsidR="000C34A7" w:rsidRPr="00F90A1F">
        <w:rPr>
          <w:rFonts w:ascii="Arial" w:hAnsi="Arial" w:cs="Arial"/>
          <w:sz w:val="20"/>
          <w:lang w:val="ru-RU"/>
        </w:rPr>
        <w:t xml:space="preserve"> </w:t>
      </w:r>
      <w:r>
        <w:rPr>
          <w:rFonts w:ascii="Arial" w:hAnsi="Arial" w:cs="Arial"/>
          <w:sz w:val="20"/>
          <w:lang w:val="ru-RU"/>
        </w:rPr>
        <w:t>Следовательно</w:t>
      </w:r>
      <w:r w:rsidR="000C34A7" w:rsidRPr="00F90A1F">
        <w:rPr>
          <w:rFonts w:ascii="Arial" w:hAnsi="Arial" w:cs="Arial"/>
          <w:sz w:val="20"/>
          <w:lang w:val="ru-RU"/>
        </w:rPr>
        <w:t xml:space="preserve">, </w:t>
      </w:r>
      <w:r>
        <w:rPr>
          <w:rFonts w:ascii="Arial" w:hAnsi="Arial" w:cs="Arial"/>
          <w:sz w:val="20"/>
          <w:lang w:val="ru-RU"/>
        </w:rPr>
        <w:t>влияние</w:t>
      </w:r>
      <w:r w:rsidRPr="00F90A1F">
        <w:rPr>
          <w:rFonts w:ascii="Arial" w:hAnsi="Arial" w:cs="Arial"/>
          <w:sz w:val="20"/>
          <w:lang w:val="ru-RU"/>
        </w:rPr>
        <w:t xml:space="preserve"> </w:t>
      </w:r>
      <w:r>
        <w:rPr>
          <w:rFonts w:ascii="Arial" w:hAnsi="Arial" w:cs="Arial"/>
          <w:sz w:val="20"/>
          <w:lang w:val="ru-RU"/>
        </w:rPr>
        <w:t>кризиса</w:t>
      </w:r>
      <w:r w:rsidRPr="00F90A1F">
        <w:rPr>
          <w:rFonts w:ascii="Arial" w:hAnsi="Arial" w:cs="Arial"/>
          <w:sz w:val="20"/>
          <w:lang w:val="ru-RU"/>
        </w:rPr>
        <w:t xml:space="preserve"> </w:t>
      </w:r>
      <w:r>
        <w:rPr>
          <w:rFonts w:ascii="Arial" w:hAnsi="Arial" w:cs="Arial"/>
          <w:sz w:val="20"/>
          <w:lang w:val="ru-RU"/>
        </w:rPr>
        <w:t>на</w:t>
      </w:r>
      <w:r w:rsidRPr="00F90A1F">
        <w:rPr>
          <w:rFonts w:ascii="Arial" w:hAnsi="Arial" w:cs="Arial"/>
          <w:sz w:val="20"/>
          <w:lang w:val="ru-RU"/>
        </w:rPr>
        <w:t xml:space="preserve"> </w:t>
      </w:r>
      <w:r>
        <w:rPr>
          <w:rFonts w:ascii="Arial" w:hAnsi="Arial" w:cs="Arial"/>
          <w:sz w:val="20"/>
          <w:lang w:val="ru-RU"/>
        </w:rPr>
        <w:t>принятие</w:t>
      </w:r>
      <w:r w:rsidRPr="00F90A1F">
        <w:rPr>
          <w:rFonts w:ascii="Arial" w:hAnsi="Arial" w:cs="Arial"/>
          <w:sz w:val="20"/>
          <w:lang w:val="ru-RU"/>
        </w:rPr>
        <w:t xml:space="preserve"> </w:t>
      </w:r>
      <w:r>
        <w:rPr>
          <w:rFonts w:ascii="Arial" w:hAnsi="Arial" w:cs="Arial"/>
          <w:sz w:val="20"/>
          <w:lang w:val="ru-RU"/>
        </w:rPr>
        <w:t>решения</w:t>
      </w:r>
      <w:r w:rsidRPr="00F90A1F">
        <w:rPr>
          <w:rFonts w:ascii="Arial" w:hAnsi="Arial" w:cs="Arial"/>
          <w:sz w:val="20"/>
          <w:lang w:val="ru-RU"/>
        </w:rPr>
        <w:t xml:space="preserve"> </w:t>
      </w:r>
      <w:r>
        <w:rPr>
          <w:rFonts w:ascii="Arial" w:hAnsi="Arial" w:cs="Arial"/>
          <w:sz w:val="20"/>
          <w:lang w:val="ru-RU"/>
        </w:rPr>
        <w:t>о</w:t>
      </w:r>
      <w:r w:rsidRPr="00F90A1F">
        <w:rPr>
          <w:rFonts w:ascii="Arial" w:hAnsi="Arial" w:cs="Arial"/>
          <w:sz w:val="20"/>
          <w:lang w:val="ru-RU"/>
        </w:rPr>
        <w:t xml:space="preserve"> </w:t>
      </w:r>
      <w:r>
        <w:rPr>
          <w:rFonts w:ascii="Arial" w:hAnsi="Arial" w:cs="Arial"/>
          <w:sz w:val="20"/>
          <w:lang w:val="ru-RU"/>
        </w:rPr>
        <w:t>закрытии</w:t>
      </w:r>
      <w:r w:rsidRPr="00F90A1F">
        <w:rPr>
          <w:rFonts w:ascii="Arial" w:hAnsi="Arial" w:cs="Arial"/>
          <w:sz w:val="20"/>
          <w:lang w:val="ru-RU"/>
        </w:rPr>
        <w:t xml:space="preserve"> </w:t>
      </w:r>
      <w:r>
        <w:rPr>
          <w:rFonts w:ascii="Arial" w:hAnsi="Arial" w:cs="Arial"/>
          <w:sz w:val="20"/>
          <w:lang w:val="ru-RU"/>
        </w:rPr>
        <w:t>бизнеса</w:t>
      </w:r>
      <w:r w:rsidRPr="00F90A1F">
        <w:rPr>
          <w:rFonts w:ascii="Arial" w:hAnsi="Arial" w:cs="Arial"/>
          <w:sz w:val="20"/>
          <w:lang w:val="ru-RU"/>
        </w:rPr>
        <w:t xml:space="preserve"> </w:t>
      </w:r>
      <w:r>
        <w:rPr>
          <w:rFonts w:ascii="Arial" w:hAnsi="Arial" w:cs="Arial"/>
          <w:sz w:val="20"/>
          <w:lang w:val="ru-RU"/>
        </w:rPr>
        <w:t>или</w:t>
      </w:r>
      <w:r w:rsidRPr="00F90A1F">
        <w:rPr>
          <w:rFonts w:ascii="Arial" w:hAnsi="Arial" w:cs="Arial"/>
          <w:sz w:val="20"/>
          <w:lang w:val="ru-RU"/>
        </w:rPr>
        <w:t xml:space="preserve"> </w:t>
      </w:r>
      <w:r>
        <w:rPr>
          <w:rFonts w:ascii="Arial" w:hAnsi="Arial" w:cs="Arial"/>
          <w:sz w:val="20"/>
          <w:lang w:val="ru-RU"/>
        </w:rPr>
        <w:t>отказе</w:t>
      </w:r>
      <w:r w:rsidRPr="00F90A1F">
        <w:rPr>
          <w:rFonts w:ascii="Arial" w:hAnsi="Arial" w:cs="Arial"/>
          <w:sz w:val="20"/>
          <w:lang w:val="ru-RU"/>
        </w:rPr>
        <w:t xml:space="preserve"> </w:t>
      </w:r>
      <w:r>
        <w:rPr>
          <w:rFonts w:ascii="Arial" w:hAnsi="Arial" w:cs="Arial"/>
          <w:sz w:val="20"/>
          <w:lang w:val="ru-RU"/>
        </w:rPr>
        <w:t>от</w:t>
      </w:r>
      <w:r w:rsidRPr="00F90A1F">
        <w:rPr>
          <w:rFonts w:ascii="Arial" w:hAnsi="Arial" w:cs="Arial"/>
          <w:sz w:val="20"/>
          <w:lang w:val="ru-RU"/>
        </w:rPr>
        <w:t xml:space="preserve"> </w:t>
      </w:r>
      <w:r>
        <w:rPr>
          <w:rFonts w:ascii="Arial" w:hAnsi="Arial" w:cs="Arial"/>
          <w:sz w:val="20"/>
          <w:lang w:val="ru-RU"/>
        </w:rPr>
        <w:t>предпринимательства</w:t>
      </w:r>
      <w:r w:rsidR="000C34A7" w:rsidRPr="00F90A1F">
        <w:rPr>
          <w:rFonts w:ascii="Arial" w:hAnsi="Arial" w:cs="Arial"/>
          <w:sz w:val="20"/>
          <w:lang w:val="ru-RU"/>
        </w:rPr>
        <w:t xml:space="preserve"> </w:t>
      </w:r>
      <w:r>
        <w:rPr>
          <w:rFonts w:ascii="Arial" w:hAnsi="Arial" w:cs="Arial"/>
          <w:sz w:val="20"/>
          <w:lang w:val="ru-RU"/>
        </w:rPr>
        <w:t>не</w:t>
      </w:r>
      <w:r w:rsidRPr="00F90A1F">
        <w:rPr>
          <w:rFonts w:ascii="Arial" w:hAnsi="Arial" w:cs="Arial"/>
          <w:sz w:val="20"/>
          <w:lang w:val="ru-RU"/>
        </w:rPr>
        <w:t xml:space="preserve"> </w:t>
      </w:r>
      <w:r>
        <w:rPr>
          <w:rFonts w:ascii="Arial" w:hAnsi="Arial" w:cs="Arial"/>
          <w:sz w:val="20"/>
          <w:lang w:val="ru-RU"/>
        </w:rPr>
        <w:t>следует</w:t>
      </w:r>
      <w:r w:rsidRPr="00F90A1F">
        <w:rPr>
          <w:rFonts w:ascii="Arial" w:hAnsi="Arial" w:cs="Arial"/>
          <w:sz w:val="20"/>
          <w:lang w:val="ru-RU"/>
        </w:rPr>
        <w:t xml:space="preserve"> </w:t>
      </w:r>
      <w:r>
        <w:rPr>
          <w:rFonts w:ascii="Arial" w:hAnsi="Arial" w:cs="Arial"/>
          <w:sz w:val="20"/>
          <w:lang w:val="ru-RU"/>
        </w:rPr>
        <w:t>переоценивать</w:t>
      </w:r>
      <w:r w:rsidR="000C34A7" w:rsidRPr="00F90A1F">
        <w:rPr>
          <w:rFonts w:ascii="Arial" w:hAnsi="Arial" w:cs="Arial"/>
          <w:sz w:val="20"/>
          <w:lang w:val="ru-RU"/>
        </w:rPr>
        <w:t>.</w:t>
      </w:r>
    </w:p>
    <w:p w:rsidR="000C34A7" w:rsidRPr="00371CF8" w:rsidRDefault="00371CF8" w:rsidP="00301D67">
      <w:pPr>
        <w:ind w:firstLine="709"/>
        <w:jc w:val="both"/>
        <w:rPr>
          <w:rFonts w:ascii="Arial" w:hAnsi="Arial" w:cs="Arial"/>
          <w:sz w:val="20"/>
          <w:lang w:val="ru-RU"/>
        </w:rPr>
      </w:pPr>
      <w:r>
        <w:rPr>
          <w:rFonts w:ascii="Arial" w:hAnsi="Arial" w:cs="Arial"/>
          <w:sz w:val="20"/>
          <w:lang w:val="ru-RU"/>
        </w:rPr>
        <w:t>Несмотря</w:t>
      </w:r>
      <w:r w:rsidRPr="00371CF8">
        <w:rPr>
          <w:rFonts w:ascii="Arial" w:hAnsi="Arial" w:cs="Arial"/>
          <w:sz w:val="20"/>
          <w:lang w:val="ru-RU"/>
        </w:rPr>
        <w:t xml:space="preserve"> </w:t>
      </w:r>
      <w:r>
        <w:rPr>
          <w:rFonts w:ascii="Arial" w:hAnsi="Arial" w:cs="Arial"/>
          <w:sz w:val="20"/>
          <w:lang w:val="ru-RU"/>
        </w:rPr>
        <w:t>на</w:t>
      </w:r>
      <w:r w:rsidRPr="00371CF8">
        <w:rPr>
          <w:rFonts w:ascii="Arial" w:hAnsi="Arial" w:cs="Arial"/>
          <w:sz w:val="20"/>
          <w:lang w:val="ru-RU"/>
        </w:rPr>
        <w:t xml:space="preserve"> </w:t>
      </w:r>
      <w:r>
        <w:rPr>
          <w:rFonts w:ascii="Arial" w:hAnsi="Arial" w:cs="Arial"/>
          <w:sz w:val="20"/>
          <w:lang w:val="ru-RU"/>
        </w:rPr>
        <w:t>то</w:t>
      </w:r>
      <w:r w:rsidRPr="00371CF8">
        <w:rPr>
          <w:rFonts w:ascii="Arial" w:hAnsi="Arial" w:cs="Arial"/>
          <w:sz w:val="20"/>
          <w:lang w:val="ru-RU"/>
        </w:rPr>
        <w:t xml:space="preserve">, </w:t>
      </w:r>
      <w:r>
        <w:rPr>
          <w:rFonts w:ascii="Arial" w:hAnsi="Arial" w:cs="Arial"/>
          <w:sz w:val="20"/>
          <w:lang w:val="ru-RU"/>
        </w:rPr>
        <w:t>что</w:t>
      </w:r>
      <w:r w:rsidRPr="00371CF8">
        <w:rPr>
          <w:rFonts w:ascii="Arial" w:hAnsi="Arial" w:cs="Arial"/>
          <w:sz w:val="20"/>
          <w:lang w:val="ru-RU"/>
        </w:rPr>
        <w:t xml:space="preserve"> </w:t>
      </w:r>
      <w:r>
        <w:rPr>
          <w:rFonts w:ascii="Arial" w:hAnsi="Arial" w:cs="Arial"/>
          <w:sz w:val="20"/>
          <w:lang w:val="ru-RU"/>
        </w:rPr>
        <w:t>примерно</w:t>
      </w:r>
      <w:r w:rsidR="000C34A7" w:rsidRPr="00371CF8">
        <w:rPr>
          <w:rFonts w:ascii="Arial" w:hAnsi="Arial" w:cs="Arial"/>
          <w:sz w:val="20"/>
          <w:lang w:val="ru-RU"/>
        </w:rPr>
        <w:t xml:space="preserve"> </w:t>
      </w:r>
      <w:r w:rsidRPr="00371CF8">
        <w:rPr>
          <w:rFonts w:ascii="Arial" w:hAnsi="Arial" w:cs="Arial"/>
          <w:sz w:val="20"/>
          <w:lang w:val="ru-RU"/>
        </w:rPr>
        <w:t>20%</w:t>
      </w:r>
      <w:r w:rsidR="000C34A7" w:rsidRPr="00371CF8">
        <w:rPr>
          <w:rFonts w:ascii="Arial" w:hAnsi="Arial" w:cs="Arial"/>
          <w:sz w:val="20"/>
          <w:lang w:val="ru-RU"/>
        </w:rPr>
        <w:t xml:space="preserve"> </w:t>
      </w:r>
      <w:r>
        <w:rPr>
          <w:rFonts w:ascii="Arial" w:hAnsi="Arial" w:cs="Arial"/>
          <w:sz w:val="20"/>
          <w:lang w:val="ru-RU"/>
        </w:rPr>
        <w:t>взрослого</w:t>
      </w:r>
      <w:r w:rsidRPr="00371CF8">
        <w:rPr>
          <w:rFonts w:ascii="Arial" w:hAnsi="Arial" w:cs="Arial"/>
          <w:sz w:val="20"/>
          <w:lang w:val="ru-RU"/>
        </w:rPr>
        <w:t xml:space="preserve"> </w:t>
      </w:r>
      <w:r>
        <w:rPr>
          <w:rFonts w:ascii="Arial" w:hAnsi="Arial" w:cs="Arial"/>
          <w:sz w:val="20"/>
          <w:lang w:val="ru-RU"/>
        </w:rPr>
        <w:t>трудоспособного</w:t>
      </w:r>
      <w:r w:rsidRPr="00371CF8">
        <w:rPr>
          <w:rFonts w:ascii="Arial" w:hAnsi="Arial" w:cs="Arial"/>
          <w:sz w:val="20"/>
          <w:lang w:val="ru-RU"/>
        </w:rPr>
        <w:t xml:space="preserve"> </w:t>
      </w:r>
      <w:r>
        <w:rPr>
          <w:rFonts w:ascii="Arial" w:hAnsi="Arial" w:cs="Arial"/>
          <w:sz w:val="20"/>
          <w:lang w:val="ru-RU"/>
        </w:rPr>
        <w:t>населения</w:t>
      </w:r>
      <w:r w:rsidRPr="00371CF8">
        <w:rPr>
          <w:rFonts w:ascii="Arial" w:hAnsi="Arial" w:cs="Arial"/>
          <w:sz w:val="20"/>
          <w:lang w:val="ru-RU"/>
        </w:rPr>
        <w:t xml:space="preserve"> </w:t>
      </w:r>
      <w:r>
        <w:rPr>
          <w:rFonts w:ascii="Arial" w:hAnsi="Arial" w:cs="Arial"/>
          <w:sz w:val="20"/>
          <w:lang w:val="ru-RU"/>
        </w:rPr>
        <w:t>России</w:t>
      </w:r>
      <w:r w:rsidRPr="00371CF8">
        <w:rPr>
          <w:rFonts w:ascii="Arial" w:hAnsi="Arial" w:cs="Arial"/>
          <w:sz w:val="20"/>
          <w:lang w:val="ru-RU"/>
        </w:rPr>
        <w:t xml:space="preserve"> </w:t>
      </w:r>
      <w:r>
        <w:rPr>
          <w:rFonts w:ascii="Arial" w:hAnsi="Arial" w:cs="Arial"/>
          <w:sz w:val="20"/>
          <w:lang w:val="ru-RU"/>
        </w:rPr>
        <w:t>имеют в прошлом опыт предпринимательской активности,</w:t>
      </w:r>
      <w:r w:rsidR="000C34A7" w:rsidRPr="00371CF8">
        <w:rPr>
          <w:rFonts w:ascii="Arial" w:hAnsi="Arial" w:cs="Arial"/>
          <w:sz w:val="20"/>
          <w:lang w:val="ru-RU"/>
        </w:rPr>
        <w:t xml:space="preserve"> </w:t>
      </w:r>
      <w:r>
        <w:rPr>
          <w:rFonts w:ascii="Arial" w:hAnsi="Arial" w:cs="Arial"/>
          <w:sz w:val="20"/>
          <w:lang w:val="ru-RU"/>
        </w:rPr>
        <w:t>подавляющая их доля</w:t>
      </w:r>
      <w:r w:rsidR="000C34A7" w:rsidRPr="00371CF8">
        <w:rPr>
          <w:rFonts w:ascii="Arial" w:hAnsi="Arial" w:cs="Arial"/>
          <w:sz w:val="20"/>
          <w:lang w:val="ru-RU"/>
        </w:rPr>
        <w:t xml:space="preserve"> – </w:t>
      </w:r>
      <w:r>
        <w:rPr>
          <w:rFonts w:ascii="Arial" w:hAnsi="Arial" w:cs="Arial"/>
          <w:sz w:val="20"/>
          <w:lang w:val="ru-RU"/>
        </w:rPr>
        <w:t>порядка</w:t>
      </w:r>
      <w:r w:rsidR="000C34A7" w:rsidRPr="00371CF8">
        <w:rPr>
          <w:rFonts w:ascii="Arial" w:hAnsi="Arial" w:cs="Arial"/>
          <w:sz w:val="20"/>
          <w:lang w:val="ru-RU"/>
        </w:rPr>
        <w:t xml:space="preserve"> 70 % - </w:t>
      </w:r>
      <w:r>
        <w:rPr>
          <w:rFonts w:ascii="Arial" w:hAnsi="Arial" w:cs="Arial"/>
          <w:sz w:val="20"/>
          <w:lang w:val="ru-RU"/>
        </w:rPr>
        <w:t>никогда больше не обратится к самостоятельной предпринимательской деятельности</w:t>
      </w:r>
      <w:r w:rsidR="000C34A7" w:rsidRPr="00371CF8">
        <w:rPr>
          <w:rFonts w:ascii="Arial" w:hAnsi="Arial" w:cs="Arial"/>
          <w:sz w:val="20"/>
          <w:lang w:val="ru-RU"/>
        </w:rPr>
        <w:t xml:space="preserve">. </w:t>
      </w:r>
      <w:r>
        <w:rPr>
          <w:rFonts w:ascii="Arial" w:hAnsi="Arial" w:cs="Arial"/>
          <w:sz w:val="20"/>
          <w:lang w:val="ru-RU"/>
        </w:rPr>
        <w:t>Нежелание</w:t>
      </w:r>
      <w:r w:rsidRPr="00371CF8">
        <w:rPr>
          <w:rFonts w:ascii="Arial" w:hAnsi="Arial" w:cs="Arial"/>
          <w:sz w:val="20"/>
          <w:lang w:val="ru-RU"/>
        </w:rPr>
        <w:t xml:space="preserve"> </w:t>
      </w:r>
      <w:r>
        <w:rPr>
          <w:rFonts w:ascii="Arial" w:hAnsi="Arial" w:cs="Arial"/>
          <w:sz w:val="20"/>
          <w:lang w:val="ru-RU"/>
        </w:rPr>
        <w:t>вновь</w:t>
      </w:r>
      <w:r w:rsidRPr="00371CF8">
        <w:rPr>
          <w:rFonts w:ascii="Arial" w:hAnsi="Arial" w:cs="Arial"/>
          <w:sz w:val="20"/>
          <w:lang w:val="ru-RU"/>
        </w:rPr>
        <w:t xml:space="preserve"> </w:t>
      </w:r>
      <w:r>
        <w:rPr>
          <w:rFonts w:ascii="Arial" w:hAnsi="Arial" w:cs="Arial"/>
          <w:sz w:val="20"/>
          <w:lang w:val="ru-RU"/>
        </w:rPr>
        <w:t>возвращаться</w:t>
      </w:r>
      <w:r w:rsidRPr="00371CF8">
        <w:rPr>
          <w:rFonts w:ascii="Arial" w:hAnsi="Arial" w:cs="Arial"/>
          <w:sz w:val="20"/>
          <w:lang w:val="ru-RU"/>
        </w:rPr>
        <w:t xml:space="preserve"> </w:t>
      </w:r>
      <w:r>
        <w:rPr>
          <w:rFonts w:ascii="Arial" w:hAnsi="Arial" w:cs="Arial"/>
          <w:sz w:val="20"/>
          <w:lang w:val="ru-RU"/>
        </w:rPr>
        <w:t>в</w:t>
      </w:r>
      <w:r w:rsidRPr="00371CF8">
        <w:rPr>
          <w:rFonts w:ascii="Arial" w:hAnsi="Arial" w:cs="Arial"/>
          <w:sz w:val="20"/>
          <w:lang w:val="ru-RU"/>
        </w:rPr>
        <w:t xml:space="preserve"> </w:t>
      </w:r>
      <w:r>
        <w:rPr>
          <w:rFonts w:ascii="Arial" w:hAnsi="Arial" w:cs="Arial"/>
          <w:sz w:val="20"/>
          <w:lang w:val="ru-RU"/>
        </w:rPr>
        <w:t>бизнес</w:t>
      </w:r>
      <w:r w:rsidRPr="00371CF8">
        <w:rPr>
          <w:rFonts w:ascii="Arial" w:hAnsi="Arial" w:cs="Arial"/>
          <w:sz w:val="20"/>
          <w:lang w:val="ru-RU"/>
        </w:rPr>
        <w:t xml:space="preserve"> </w:t>
      </w:r>
      <w:r>
        <w:rPr>
          <w:rFonts w:ascii="Arial" w:hAnsi="Arial" w:cs="Arial"/>
          <w:sz w:val="20"/>
          <w:lang w:val="ru-RU"/>
        </w:rPr>
        <w:t>объясняется</w:t>
      </w:r>
      <w:r w:rsidR="000C34A7" w:rsidRPr="00371CF8">
        <w:rPr>
          <w:rFonts w:ascii="Arial" w:hAnsi="Arial" w:cs="Arial"/>
          <w:sz w:val="20"/>
          <w:lang w:val="ru-RU"/>
        </w:rPr>
        <w:t xml:space="preserve"> </w:t>
      </w:r>
      <w:r>
        <w:rPr>
          <w:rFonts w:ascii="Arial" w:hAnsi="Arial" w:cs="Arial"/>
          <w:sz w:val="20"/>
          <w:lang w:val="ru-RU"/>
        </w:rPr>
        <w:t>чаще</w:t>
      </w:r>
      <w:r w:rsidRPr="00371CF8">
        <w:rPr>
          <w:rFonts w:ascii="Arial" w:hAnsi="Arial" w:cs="Arial"/>
          <w:sz w:val="20"/>
          <w:lang w:val="ru-RU"/>
        </w:rPr>
        <w:t xml:space="preserve"> </w:t>
      </w:r>
      <w:r>
        <w:rPr>
          <w:rFonts w:ascii="Arial" w:hAnsi="Arial" w:cs="Arial"/>
          <w:sz w:val="20"/>
          <w:lang w:val="ru-RU"/>
        </w:rPr>
        <w:t>всего</w:t>
      </w:r>
      <w:r w:rsidRPr="00371CF8">
        <w:rPr>
          <w:rFonts w:ascii="Arial" w:hAnsi="Arial" w:cs="Arial"/>
          <w:sz w:val="20"/>
          <w:lang w:val="ru-RU"/>
        </w:rPr>
        <w:t xml:space="preserve"> </w:t>
      </w:r>
      <w:r>
        <w:rPr>
          <w:rFonts w:ascii="Arial" w:hAnsi="Arial" w:cs="Arial"/>
          <w:sz w:val="20"/>
          <w:lang w:val="ru-RU"/>
        </w:rPr>
        <w:t>двумя</w:t>
      </w:r>
      <w:r w:rsidRPr="00371CF8">
        <w:rPr>
          <w:rFonts w:ascii="Arial" w:hAnsi="Arial" w:cs="Arial"/>
          <w:sz w:val="20"/>
          <w:lang w:val="ru-RU"/>
        </w:rPr>
        <w:t xml:space="preserve"> </w:t>
      </w:r>
      <w:r>
        <w:rPr>
          <w:rFonts w:ascii="Arial" w:hAnsi="Arial" w:cs="Arial"/>
          <w:sz w:val="20"/>
          <w:lang w:val="ru-RU"/>
        </w:rPr>
        <w:t>основными</w:t>
      </w:r>
      <w:r w:rsidRPr="00371CF8">
        <w:rPr>
          <w:rFonts w:ascii="Arial" w:hAnsi="Arial" w:cs="Arial"/>
          <w:sz w:val="20"/>
          <w:lang w:val="ru-RU"/>
        </w:rPr>
        <w:t xml:space="preserve"> </w:t>
      </w:r>
      <w:r>
        <w:rPr>
          <w:rFonts w:ascii="Arial" w:hAnsi="Arial" w:cs="Arial"/>
          <w:sz w:val="20"/>
          <w:lang w:val="ru-RU"/>
        </w:rPr>
        <w:t>причинами</w:t>
      </w:r>
      <w:r w:rsidRPr="00371CF8">
        <w:rPr>
          <w:rFonts w:ascii="Arial" w:hAnsi="Arial" w:cs="Arial"/>
          <w:sz w:val="20"/>
          <w:lang w:val="ru-RU"/>
        </w:rPr>
        <w:t>:</w:t>
      </w:r>
      <w:r w:rsidR="000C34A7" w:rsidRPr="00371CF8">
        <w:rPr>
          <w:rFonts w:ascii="Arial" w:hAnsi="Arial" w:cs="Arial"/>
          <w:sz w:val="20"/>
          <w:lang w:val="ru-RU"/>
        </w:rPr>
        <w:t xml:space="preserve"> </w:t>
      </w:r>
      <w:r>
        <w:rPr>
          <w:rFonts w:ascii="Arial" w:hAnsi="Arial" w:cs="Arial"/>
          <w:sz w:val="20"/>
          <w:lang w:val="ru-RU"/>
        </w:rPr>
        <w:t>пессимистической оценкой условий для ведения</w:t>
      </w:r>
      <w:r w:rsidR="000C34A7" w:rsidRPr="00371CF8">
        <w:rPr>
          <w:rFonts w:ascii="Arial" w:hAnsi="Arial" w:cs="Arial"/>
          <w:sz w:val="20"/>
          <w:lang w:val="ru-RU"/>
        </w:rPr>
        <w:t xml:space="preserve"> </w:t>
      </w:r>
      <w:r>
        <w:rPr>
          <w:rFonts w:ascii="Arial" w:hAnsi="Arial" w:cs="Arial"/>
          <w:sz w:val="20"/>
          <w:lang w:val="ru-RU"/>
        </w:rPr>
        <w:t>бизнеса в России в нынешних условиях</w:t>
      </w:r>
      <w:r w:rsidR="000C34A7" w:rsidRPr="00371CF8">
        <w:rPr>
          <w:rFonts w:ascii="Arial" w:hAnsi="Arial" w:cs="Arial"/>
          <w:sz w:val="20"/>
          <w:lang w:val="ru-RU"/>
        </w:rPr>
        <w:t xml:space="preserve"> </w:t>
      </w:r>
      <w:r>
        <w:rPr>
          <w:rFonts w:ascii="Arial" w:hAnsi="Arial" w:cs="Arial"/>
          <w:sz w:val="20"/>
          <w:lang w:val="ru-RU"/>
        </w:rPr>
        <w:t>и критической самооценкой навыков и способностей к ведению собственного дела</w:t>
      </w:r>
      <w:r w:rsidR="000C34A7" w:rsidRPr="00371CF8">
        <w:rPr>
          <w:rFonts w:ascii="Arial" w:hAnsi="Arial" w:cs="Arial"/>
          <w:sz w:val="20"/>
          <w:lang w:val="ru-RU"/>
        </w:rPr>
        <w:t>.</w:t>
      </w:r>
    </w:p>
    <w:p w:rsidR="000C34A7" w:rsidRPr="00DE20DF" w:rsidRDefault="00371CF8" w:rsidP="00301D67">
      <w:pPr>
        <w:ind w:firstLine="709"/>
        <w:jc w:val="both"/>
        <w:rPr>
          <w:rFonts w:ascii="Arial" w:hAnsi="Arial" w:cs="Arial"/>
          <w:sz w:val="20"/>
          <w:lang w:val="ru-RU"/>
        </w:rPr>
      </w:pPr>
      <w:r>
        <w:rPr>
          <w:rFonts w:ascii="Arial" w:hAnsi="Arial" w:cs="Arial"/>
          <w:sz w:val="20"/>
          <w:lang w:val="ru-RU"/>
        </w:rPr>
        <w:t>Следовательно</w:t>
      </w:r>
      <w:r w:rsidR="000C34A7" w:rsidRPr="00371CF8">
        <w:rPr>
          <w:rFonts w:ascii="Arial" w:hAnsi="Arial" w:cs="Arial"/>
          <w:sz w:val="20"/>
          <w:lang w:val="ru-RU"/>
        </w:rPr>
        <w:t xml:space="preserve">, </w:t>
      </w:r>
      <w:r>
        <w:rPr>
          <w:rFonts w:ascii="Arial" w:hAnsi="Arial" w:cs="Arial"/>
          <w:sz w:val="20"/>
          <w:lang w:val="ru-RU"/>
        </w:rPr>
        <w:t>для</w:t>
      </w:r>
      <w:r w:rsidRPr="00371CF8">
        <w:rPr>
          <w:rFonts w:ascii="Arial" w:hAnsi="Arial" w:cs="Arial"/>
          <w:sz w:val="20"/>
          <w:lang w:val="ru-RU"/>
        </w:rPr>
        <w:t xml:space="preserve"> </w:t>
      </w:r>
      <w:r>
        <w:rPr>
          <w:rFonts w:ascii="Arial" w:hAnsi="Arial" w:cs="Arial"/>
          <w:sz w:val="20"/>
          <w:lang w:val="ru-RU"/>
        </w:rPr>
        <w:t>эффективной</w:t>
      </w:r>
      <w:r w:rsidRPr="00371CF8">
        <w:rPr>
          <w:rFonts w:ascii="Arial" w:hAnsi="Arial" w:cs="Arial"/>
          <w:sz w:val="20"/>
          <w:lang w:val="ru-RU"/>
        </w:rPr>
        <w:t xml:space="preserve"> </w:t>
      </w:r>
      <w:r>
        <w:rPr>
          <w:rFonts w:ascii="Arial" w:hAnsi="Arial" w:cs="Arial"/>
          <w:sz w:val="20"/>
          <w:lang w:val="ru-RU"/>
        </w:rPr>
        <w:t>поддержки</w:t>
      </w:r>
      <w:r w:rsidRPr="00371CF8">
        <w:rPr>
          <w:rFonts w:ascii="Arial" w:hAnsi="Arial" w:cs="Arial"/>
          <w:sz w:val="20"/>
          <w:lang w:val="ru-RU"/>
        </w:rPr>
        <w:t xml:space="preserve"> </w:t>
      </w:r>
      <w:r>
        <w:rPr>
          <w:rFonts w:ascii="Arial" w:hAnsi="Arial" w:cs="Arial"/>
          <w:sz w:val="20"/>
          <w:lang w:val="ru-RU"/>
        </w:rPr>
        <w:t>предпринимательской</w:t>
      </w:r>
      <w:r w:rsidRPr="00371CF8">
        <w:rPr>
          <w:rFonts w:ascii="Arial" w:hAnsi="Arial" w:cs="Arial"/>
          <w:sz w:val="20"/>
          <w:lang w:val="ru-RU"/>
        </w:rPr>
        <w:t xml:space="preserve"> </w:t>
      </w:r>
      <w:r>
        <w:rPr>
          <w:rFonts w:ascii="Arial" w:hAnsi="Arial" w:cs="Arial"/>
          <w:sz w:val="20"/>
          <w:lang w:val="ru-RU"/>
        </w:rPr>
        <w:t>активности</w:t>
      </w:r>
      <w:r w:rsidRPr="00371CF8">
        <w:rPr>
          <w:rFonts w:ascii="Arial" w:hAnsi="Arial" w:cs="Arial"/>
          <w:sz w:val="20"/>
          <w:lang w:val="ru-RU"/>
        </w:rPr>
        <w:t xml:space="preserve"> </w:t>
      </w:r>
      <w:r>
        <w:rPr>
          <w:rFonts w:ascii="Arial" w:hAnsi="Arial" w:cs="Arial"/>
          <w:sz w:val="20"/>
          <w:lang w:val="ru-RU"/>
        </w:rPr>
        <w:t>и</w:t>
      </w:r>
      <w:r w:rsidRPr="00371CF8">
        <w:rPr>
          <w:rFonts w:ascii="Arial" w:hAnsi="Arial" w:cs="Arial"/>
          <w:sz w:val="20"/>
          <w:lang w:val="ru-RU"/>
        </w:rPr>
        <w:t xml:space="preserve"> </w:t>
      </w:r>
      <w:proofErr w:type="gramStart"/>
      <w:r>
        <w:rPr>
          <w:rFonts w:ascii="Arial" w:hAnsi="Arial" w:cs="Arial"/>
          <w:sz w:val="20"/>
          <w:lang w:val="ru-RU"/>
        </w:rPr>
        <w:t>вовлечения</w:t>
      </w:r>
      <w:proofErr w:type="gramEnd"/>
      <w:r w:rsidRPr="00371CF8">
        <w:rPr>
          <w:rFonts w:ascii="Arial" w:hAnsi="Arial" w:cs="Arial"/>
          <w:sz w:val="20"/>
          <w:lang w:val="ru-RU"/>
        </w:rPr>
        <w:t xml:space="preserve"> </w:t>
      </w:r>
      <w:r>
        <w:rPr>
          <w:rFonts w:ascii="Arial" w:hAnsi="Arial" w:cs="Arial"/>
          <w:sz w:val="20"/>
          <w:lang w:val="ru-RU"/>
        </w:rPr>
        <w:t>действительно способных к этому слоев населения</w:t>
      </w:r>
      <w:r w:rsidRPr="00371CF8">
        <w:rPr>
          <w:rFonts w:ascii="Arial" w:hAnsi="Arial" w:cs="Arial"/>
          <w:sz w:val="20"/>
          <w:lang w:val="ru-RU"/>
        </w:rPr>
        <w:t xml:space="preserve"> </w:t>
      </w:r>
      <w:r>
        <w:rPr>
          <w:rFonts w:ascii="Arial" w:hAnsi="Arial" w:cs="Arial"/>
          <w:sz w:val="20"/>
          <w:lang w:val="ru-RU"/>
        </w:rPr>
        <w:t>в</w:t>
      </w:r>
      <w:r w:rsidRPr="00371CF8">
        <w:rPr>
          <w:rFonts w:ascii="Arial" w:hAnsi="Arial" w:cs="Arial"/>
          <w:sz w:val="20"/>
          <w:lang w:val="ru-RU"/>
        </w:rPr>
        <w:t xml:space="preserve"> </w:t>
      </w:r>
      <w:r>
        <w:rPr>
          <w:rFonts w:ascii="Arial" w:hAnsi="Arial" w:cs="Arial"/>
          <w:sz w:val="20"/>
          <w:lang w:val="ru-RU"/>
        </w:rPr>
        <w:t>бизнес</w:t>
      </w:r>
      <w:r w:rsidR="000C34A7" w:rsidRPr="00371CF8">
        <w:rPr>
          <w:rFonts w:ascii="Arial" w:hAnsi="Arial" w:cs="Arial"/>
          <w:sz w:val="20"/>
          <w:lang w:val="ru-RU"/>
        </w:rPr>
        <w:t xml:space="preserve"> </w:t>
      </w:r>
      <w:r>
        <w:rPr>
          <w:rFonts w:ascii="Arial" w:hAnsi="Arial" w:cs="Arial"/>
          <w:sz w:val="20"/>
          <w:lang w:val="ru-RU"/>
        </w:rPr>
        <w:t>в условиях кризиса</w:t>
      </w:r>
      <w:r w:rsidR="000C34A7" w:rsidRPr="00371CF8">
        <w:rPr>
          <w:rFonts w:ascii="Arial" w:hAnsi="Arial" w:cs="Arial"/>
          <w:sz w:val="20"/>
          <w:lang w:val="ru-RU"/>
        </w:rPr>
        <w:t xml:space="preserve"> (</w:t>
      </w:r>
      <w:r>
        <w:rPr>
          <w:rFonts w:ascii="Arial" w:hAnsi="Arial" w:cs="Arial"/>
          <w:sz w:val="20"/>
          <w:lang w:val="ru-RU"/>
        </w:rPr>
        <w:t>и непосредственно по завершении</w:t>
      </w:r>
      <w:r w:rsidR="000C34A7" w:rsidRPr="00371CF8">
        <w:rPr>
          <w:rFonts w:ascii="Arial" w:hAnsi="Arial" w:cs="Arial"/>
          <w:sz w:val="20"/>
          <w:lang w:val="ru-RU"/>
        </w:rPr>
        <w:t xml:space="preserve"> </w:t>
      </w:r>
      <w:r>
        <w:rPr>
          <w:rFonts w:ascii="Arial" w:hAnsi="Arial" w:cs="Arial"/>
          <w:sz w:val="20"/>
          <w:lang w:val="ru-RU"/>
        </w:rPr>
        <w:t>его самой глубокой фазы)</w:t>
      </w:r>
      <w:r w:rsidR="000C34A7" w:rsidRPr="00371CF8">
        <w:rPr>
          <w:rFonts w:ascii="Arial" w:hAnsi="Arial" w:cs="Arial"/>
          <w:sz w:val="20"/>
          <w:lang w:val="ru-RU"/>
        </w:rPr>
        <w:t xml:space="preserve"> </w:t>
      </w:r>
      <w:r>
        <w:rPr>
          <w:rFonts w:ascii="Arial" w:hAnsi="Arial" w:cs="Arial"/>
          <w:sz w:val="20"/>
          <w:lang w:val="ru-RU"/>
        </w:rPr>
        <w:t>необходимы некоторые меры</w:t>
      </w:r>
      <w:r w:rsidR="000C34A7" w:rsidRPr="00371CF8">
        <w:rPr>
          <w:rFonts w:ascii="Arial" w:hAnsi="Arial" w:cs="Arial"/>
          <w:sz w:val="20"/>
          <w:lang w:val="ru-RU"/>
        </w:rPr>
        <w:t xml:space="preserve"> </w:t>
      </w:r>
      <w:r>
        <w:rPr>
          <w:rFonts w:ascii="Arial" w:hAnsi="Arial" w:cs="Arial"/>
          <w:sz w:val="20"/>
          <w:lang w:val="ru-RU"/>
        </w:rPr>
        <w:t>целевого характера</w:t>
      </w:r>
      <w:r w:rsidR="000C34A7" w:rsidRPr="00371CF8">
        <w:rPr>
          <w:rFonts w:ascii="Arial" w:hAnsi="Arial" w:cs="Arial"/>
          <w:sz w:val="20"/>
          <w:lang w:val="ru-RU"/>
        </w:rPr>
        <w:t xml:space="preserve">. </w:t>
      </w:r>
      <w:r>
        <w:rPr>
          <w:rFonts w:ascii="Arial" w:hAnsi="Arial" w:cs="Arial"/>
          <w:sz w:val="20"/>
          <w:lang w:val="ru-RU"/>
        </w:rPr>
        <w:t>Во</w:t>
      </w:r>
      <w:r w:rsidRPr="00371CF8">
        <w:rPr>
          <w:rFonts w:ascii="Arial" w:hAnsi="Arial" w:cs="Arial"/>
          <w:sz w:val="20"/>
          <w:lang w:val="ru-RU"/>
        </w:rPr>
        <w:t>-</w:t>
      </w:r>
      <w:r>
        <w:rPr>
          <w:rFonts w:ascii="Arial" w:hAnsi="Arial" w:cs="Arial"/>
          <w:sz w:val="20"/>
          <w:lang w:val="ru-RU"/>
        </w:rPr>
        <w:t>первых</w:t>
      </w:r>
      <w:r w:rsidR="000C34A7" w:rsidRPr="00371CF8">
        <w:rPr>
          <w:rFonts w:ascii="Arial" w:hAnsi="Arial" w:cs="Arial"/>
          <w:sz w:val="20"/>
          <w:lang w:val="ru-RU"/>
        </w:rPr>
        <w:t xml:space="preserve">, </w:t>
      </w:r>
      <w:r>
        <w:rPr>
          <w:rFonts w:ascii="Arial" w:hAnsi="Arial" w:cs="Arial"/>
          <w:sz w:val="20"/>
          <w:lang w:val="ru-RU"/>
        </w:rPr>
        <w:t>должен</w:t>
      </w:r>
      <w:r w:rsidRPr="00371CF8">
        <w:rPr>
          <w:rFonts w:ascii="Arial" w:hAnsi="Arial" w:cs="Arial"/>
          <w:sz w:val="20"/>
          <w:lang w:val="ru-RU"/>
        </w:rPr>
        <w:t xml:space="preserve"> </w:t>
      </w:r>
      <w:r>
        <w:rPr>
          <w:rFonts w:ascii="Arial" w:hAnsi="Arial" w:cs="Arial"/>
          <w:sz w:val="20"/>
          <w:lang w:val="ru-RU"/>
        </w:rPr>
        <w:t>быть</w:t>
      </w:r>
      <w:r w:rsidRPr="00371CF8">
        <w:rPr>
          <w:rFonts w:ascii="Arial" w:hAnsi="Arial" w:cs="Arial"/>
          <w:sz w:val="20"/>
          <w:lang w:val="ru-RU"/>
        </w:rPr>
        <w:t xml:space="preserve"> </w:t>
      </w:r>
      <w:r>
        <w:rPr>
          <w:rFonts w:ascii="Arial" w:hAnsi="Arial" w:cs="Arial"/>
          <w:sz w:val="20"/>
          <w:lang w:val="ru-RU"/>
        </w:rPr>
        <w:t>облегчен</w:t>
      </w:r>
      <w:r w:rsidRPr="00371CF8">
        <w:rPr>
          <w:rFonts w:ascii="Arial" w:hAnsi="Arial" w:cs="Arial"/>
          <w:sz w:val="20"/>
          <w:lang w:val="ru-RU"/>
        </w:rPr>
        <w:t xml:space="preserve"> </w:t>
      </w:r>
      <w:r>
        <w:rPr>
          <w:rFonts w:ascii="Arial" w:hAnsi="Arial" w:cs="Arial"/>
          <w:sz w:val="20"/>
          <w:lang w:val="ru-RU"/>
        </w:rPr>
        <w:t>доступ</w:t>
      </w:r>
      <w:r w:rsidRPr="00371CF8">
        <w:rPr>
          <w:rFonts w:ascii="Arial" w:hAnsi="Arial" w:cs="Arial"/>
          <w:sz w:val="20"/>
          <w:lang w:val="ru-RU"/>
        </w:rPr>
        <w:t xml:space="preserve"> </w:t>
      </w:r>
      <w:r>
        <w:rPr>
          <w:rFonts w:ascii="Arial" w:hAnsi="Arial" w:cs="Arial"/>
          <w:sz w:val="20"/>
          <w:lang w:val="ru-RU"/>
        </w:rPr>
        <w:t>к</w:t>
      </w:r>
      <w:r w:rsidRPr="00371CF8">
        <w:rPr>
          <w:rFonts w:ascii="Arial" w:hAnsi="Arial" w:cs="Arial"/>
          <w:sz w:val="20"/>
          <w:lang w:val="ru-RU"/>
        </w:rPr>
        <w:t xml:space="preserve"> </w:t>
      </w:r>
      <w:r>
        <w:rPr>
          <w:rFonts w:ascii="Arial" w:hAnsi="Arial" w:cs="Arial"/>
          <w:sz w:val="20"/>
          <w:lang w:val="ru-RU"/>
        </w:rPr>
        <w:t>гарантийной</w:t>
      </w:r>
      <w:r w:rsidRPr="00371CF8">
        <w:rPr>
          <w:rFonts w:ascii="Arial" w:hAnsi="Arial" w:cs="Arial"/>
          <w:sz w:val="20"/>
          <w:lang w:val="ru-RU"/>
        </w:rPr>
        <w:t xml:space="preserve"> </w:t>
      </w:r>
      <w:r>
        <w:rPr>
          <w:rFonts w:ascii="Arial" w:hAnsi="Arial" w:cs="Arial"/>
          <w:sz w:val="20"/>
          <w:lang w:val="ru-RU"/>
        </w:rPr>
        <w:t>поддержке</w:t>
      </w:r>
      <w:r w:rsidR="000C34A7" w:rsidRPr="00371CF8">
        <w:rPr>
          <w:rFonts w:ascii="Arial" w:hAnsi="Arial" w:cs="Arial"/>
          <w:sz w:val="20"/>
          <w:lang w:val="ru-RU"/>
        </w:rPr>
        <w:t xml:space="preserve"> </w:t>
      </w:r>
      <w:r>
        <w:rPr>
          <w:rFonts w:ascii="Arial" w:hAnsi="Arial" w:cs="Arial"/>
          <w:sz w:val="20"/>
          <w:lang w:val="ru-RU"/>
        </w:rPr>
        <w:t>и софинансированию со стороны государственных институтов развития для</w:t>
      </w:r>
      <w:r w:rsidR="000C34A7" w:rsidRPr="00371CF8">
        <w:rPr>
          <w:rFonts w:ascii="Arial" w:hAnsi="Arial" w:cs="Arial"/>
          <w:sz w:val="20"/>
          <w:lang w:val="ru-RU"/>
        </w:rPr>
        <w:t xml:space="preserve"> </w:t>
      </w:r>
      <w:r>
        <w:rPr>
          <w:rFonts w:ascii="Arial" w:hAnsi="Arial" w:cs="Arial"/>
          <w:sz w:val="20"/>
          <w:lang w:val="ru-RU"/>
        </w:rPr>
        <w:t xml:space="preserve">предпринимателей малого бизнеса, уже активно ведущих бизнес, чтобы ослабить у них стимулы к закрытию дела. </w:t>
      </w:r>
      <w:r w:rsidR="000C34A7" w:rsidRPr="00371CF8">
        <w:rPr>
          <w:rFonts w:ascii="Arial" w:hAnsi="Arial" w:cs="Arial"/>
          <w:sz w:val="20"/>
          <w:lang w:val="ru-RU"/>
        </w:rPr>
        <w:t xml:space="preserve"> </w:t>
      </w:r>
      <w:r w:rsidR="00EF21F5">
        <w:rPr>
          <w:rFonts w:ascii="Arial" w:hAnsi="Arial" w:cs="Arial"/>
          <w:sz w:val="20"/>
          <w:lang w:val="ru-RU"/>
        </w:rPr>
        <w:t>Во</w:t>
      </w:r>
      <w:r w:rsidR="00EF21F5" w:rsidRPr="00DE20DF">
        <w:rPr>
          <w:rFonts w:ascii="Arial" w:hAnsi="Arial" w:cs="Arial"/>
          <w:sz w:val="20"/>
          <w:lang w:val="ru-RU"/>
        </w:rPr>
        <w:t>-</w:t>
      </w:r>
      <w:r w:rsidR="00EF21F5">
        <w:rPr>
          <w:rFonts w:ascii="Arial" w:hAnsi="Arial" w:cs="Arial"/>
          <w:sz w:val="20"/>
          <w:lang w:val="ru-RU"/>
        </w:rPr>
        <w:t>вторых</w:t>
      </w:r>
      <w:r w:rsidR="000C34A7" w:rsidRPr="00DE20DF">
        <w:rPr>
          <w:rFonts w:ascii="Arial" w:hAnsi="Arial" w:cs="Arial"/>
          <w:sz w:val="20"/>
          <w:lang w:val="ru-RU"/>
        </w:rPr>
        <w:t xml:space="preserve">, </w:t>
      </w:r>
      <w:r w:rsidR="00EF21F5">
        <w:rPr>
          <w:rFonts w:ascii="Arial" w:hAnsi="Arial" w:cs="Arial"/>
          <w:sz w:val="20"/>
          <w:lang w:val="ru-RU"/>
        </w:rPr>
        <w:t>поддерживая</w:t>
      </w:r>
      <w:r w:rsidR="00EF21F5" w:rsidRPr="00DE20DF">
        <w:rPr>
          <w:rFonts w:ascii="Arial" w:hAnsi="Arial" w:cs="Arial"/>
          <w:sz w:val="20"/>
          <w:lang w:val="ru-RU"/>
        </w:rPr>
        <w:t xml:space="preserve"> </w:t>
      </w:r>
      <w:r w:rsidR="00EF21F5">
        <w:rPr>
          <w:rFonts w:ascii="Arial" w:hAnsi="Arial" w:cs="Arial"/>
          <w:sz w:val="20"/>
          <w:lang w:val="ru-RU"/>
        </w:rPr>
        <w:t>непредпринимательские</w:t>
      </w:r>
      <w:r w:rsidR="00EF21F5" w:rsidRPr="00DE20DF">
        <w:rPr>
          <w:rFonts w:ascii="Arial" w:hAnsi="Arial" w:cs="Arial"/>
          <w:sz w:val="20"/>
          <w:lang w:val="ru-RU"/>
        </w:rPr>
        <w:t xml:space="preserve"> </w:t>
      </w:r>
      <w:r w:rsidR="00EF21F5">
        <w:rPr>
          <w:rFonts w:ascii="Arial" w:hAnsi="Arial" w:cs="Arial"/>
          <w:sz w:val="20"/>
          <w:lang w:val="ru-RU"/>
        </w:rPr>
        <w:t>слои</w:t>
      </w:r>
      <w:r w:rsidR="00EF21F5" w:rsidRPr="00DE20DF">
        <w:rPr>
          <w:rFonts w:ascii="Arial" w:hAnsi="Arial" w:cs="Arial"/>
          <w:sz w:val="20"/>
          <w:lang w:val="ru-RU"/>
        </w:rPr>
        <w:t xml:space="preserve"> </w:t>
      </w:r>
      <w:r w:rsidR="00EF21F5">
        <w:rPr>
          <w:rFonts w:ascii="Arial" w:hAnsi="Arial" w:cs="Arial"/>
          <w:sz w:val="20"/>
          <w:lang w:val="ru-RU"/>
        </w:rPr>
        <w:t>населения</w:t>
      </w:r>
      <w:r w:rsidR="00EF21F5" w:rsidRPr="00DE20DF">
        <w:rPr>
          <w:rFonts w:ascii="Arial" w:hAnsi="Arial" w:cs="Arial"/>
          <w:sz w:val="20"/>
          <w:lang w:val="ru-RU"/>
        </w:rPr>
        <w:t xml:space="preserve"> </w:t>
      </w:r>
      <w:r w:rsidR="00EF21F5">
        <w:rPr>
          <w:rFonts w:ascii="Arial" w:hAnsi="Arial" w:cs="Arial"/>
          <w:sz w:val="20"/>
          <w:lang w:val="ru-RU"/>
        </w:rPr>
        <w:t>в</w:t>
      </w:r>
      <w:r w:rsidR="00EF21F5" w:rsidRPr="00DE20DF">
        <w:rPr>
          <w:rFonts w:ascii="Arial" w:hAnsi="Arial" w:cs="Arial"/>
          <w:sz w:val="20"/>
          <w:lang w:val="ru-RU"/>
        </w:rPr>
        <w:t xml:space="preserve"> </w:t>
      </w:r>
      <w:r w:rsidR="00EF21F5">
        <w:rPr>
          <w:rFonts w:ascii="Arial" w:hAnsi="Arial" w:cs="Arial"/>
          <w:sz w:val="20"/>
          <w:lang w:val="ru-RU"/>
        </w:rPr>
        <w:t>намерении</w:t>
      </w:r>
      <w:r w:rsidR="00EF21F5" w:rsidRPr="00DE20DF">
        <w:rPr>
          <w:rFonts w:ascii="Arial" w:hAnsi="Arial" w:cs="Arial"/>
          <w:sz w:val="20"/>
          <w:lang w:val="ru-RU"/>
        </w:rPr>
        <w:t xml:space="preserve"> </w:t>
      </w:r>
      <w:r w:rsidR="00EF21F5">
        <w:rPr>
          <w:rFonts w:ascii="Arial" w:hAnsi="Arial" w:cs="Arial"/>
          <w:sz w:val="20"/>
          <w:lang w:val="ru-RU"/>
        </w:rPr>
        <w:t>открыть</w:t>
      </w:r>
      <w:r w:rsidR="00EF21F5" w:rsidRPr="00DE20DF">
        <w:rPr>
          <w:rFonts w:ascii="Arial" w:hAnsi="Arial" w:cs="Arial"/>
          <w:sz w:val="20"/>
          <w:lang w:val="ru-RU"/>
        </w:rPr>
        <w:t xml:space="preserve"> </w:t>
      </w:r>
      <w:r w:rsidR="00EF21F5">
        <w:rPr>
          <w:rFonts w:ascii="Arial" w:hAnsi="Arial" w:cs="Arial"/>
          <w:sz w:val="20"/>
          <w:lang w:val="ru-RU"/>
        </w:rPr>
        <w:t>собственный</w:t>
      </w:r>
      <w:r w:rsidR="00EF21F5" w:rsidRPr="00DE20DF">
        <w:rPr>
          <w:rFonts w:ascii="Arial" w:hAnsi="Arial" w:cs="Arial"/>
          <w:sz w:val="20"/>
          <w:lang w:val="ru-RU"/>
        </w:rPr>
        <w:t xml:space="preserve"> </w:t>
      </w:r>
      <w:r w:rsidR="00EF21F5">
        <w:rPr>
          <w:rFonts w:ascii="Arial" w:hAnsi="Arial" w:cs="Arial"/>
          <w:sz w:val="20"/>
          <w:lang w:val="ru-RU"/>
        </w:rPr>
        <w:t>бизнес</w:t>
      </w:r>
      <w:r w:rsidR="00EF21F5" w:rsidRPr="00DE20DF">
        <w:rPr>
          <w:rFonts w:ascii="Arial" w:hAnsi="Arial" w:cs="Arial"/>
          <w:sz w:val="20"/>
          <w:lang w:val="ru-RU"/>
        </w:rPr>
        <w:t xml:space="preserve">, </w:t>
      </w:r>
      <w:r w:rsidR="00EF21F5">
        <w:rPr>
          <w:rFonts w:ascii="Arial" w:hAnsi="Arial" w:cs="Arial"/>
          <w:sz w:val="20"/>
          <w:lang w:val="ru-RU"/>
        </w:rPr>
        <w:t>государство</w:t>
      </w:r>
      <w:r w:rsidR="00EF21F5" w:rsidRPr="00DE20DF">
        <w:rPr>
          <w:rFonts w:ascii="Arial" w:hAnsi="Arial" w:cs="Arial"/>
          <w:sz w:val="20"/>
          <w:lang w:val="ru-RU"/>
        </w:rPr>
        <w:t xml:space="preserve"> </w:t>
      </w:r>
      <w:r w:rsidR="00EF21F5">
        <w:rPr>
          <w:rFonts w:ascii="Arial" w:hAnsi="Arial" w:cs="Arial"/>
          <w:sz w:val="20"/>
          <w:lang w:val="ru-RU"/>
        </w:rPr>
        <w:t>должно</w:t>
      </w:r>
      <w:r w:rsidR="00EF21F5" w:rsidRPr="00DE20DF">
        <w:rPr>
          <w:rFonts w:ascii="Arial" w:hAnsi="Arial" w:cs="Arial"/>
          <w:sz w:val="20"/>
          <w:lang w:val="ru-RU"/>
        </w:rPr>
        <w:t xml:space="preserve"> </w:t>
      </w:r>
      <w:r w:rsidR="00EF21F5">
        <w:rPr>
          <w:rFonts w:ascii="Arial" w:hAnsi="Arial" w:cs="Arial"/>
          <w:sz w:val="20"/>
          <w:lang w:val="ru-RU"/>
        </w:rPr>
        <w:t>отдавать</w:t>
      </w:r>
      <w:r w:rsidR="00EF21F5" w:rsidRPr="00DE20DF">
        <w:rPr>
          <w:rFonts w:ascii="Arial" w:hAnsi="Arial" w:cs="Arial"/>
          <w:sz w:val="20"/>
          <w:lang w:val="ru-RU"/>
        </w:rPr>
        <w:t xml:space="preserve"> </w:t>
      </w:r>
      <w:r w:rsidR="00EF21F5">
        <w:rPr>
          <w:rFonts w:ascii="Arial" w:hAnsi="Arial" w:cs="Arial"/>
          <w:sz w:val="20"/>
          <w:lang w:val="ru-RU"/>
        </w:rPr>
        <w:t>себе</w:t>
      </w:r>
      <w:r w:rsidR="00EF21F5" w:rsidRPr="00DE20DF">
        <w:rPr>
          <w:rFonts w:ascii="Arial" w:hAnsi="Arial" w:cs="Arial"/>
          <w:sz w:val="20"/>
          <w:lang w:val="ru-RU"/>
        </w:rPr>
        <w:t xml:space="preserve"> </w:t>
      </w:r>
      <w:r w:rsidR="00EF21F5">
        <w:rPr>
          <w:rFonts w:ascii="Arial" w:hAnsi="Arial" w:cs="Arial"/>
          <w:sz w:val="20"/>
          <w:lang w:val="ru-RU"/>
        </w:rPr>
        <w:t>отчет</w:t>
      </w:r>
      <w:r w:rsidR="00EF21F5" w:rsidRPr="00DE20DF">
        <w:rPr>
          <w:rFonts w:ascii="Arial" w:hAnsi="Arial" w:cs="Arial"/>
          <w:sz w:val="20"/>
          <w:lang w:val="ru-RU"/>
        </w:rPr>
        <w:t xml:space="preserve"> </w:t>
      </w:r>
      <w:r w:rsidR="00EF21F5">
        <w:rPr>
          <w:rFonts w:ascii="Arial" w:hAnsi="Arial" w:cs="Arial"/>
          <w:sz w:val="20"/>
          <w:lang w:val="ru-RU"/>
        </w:rPr>
        <w:t>в</w:t>
      </w:r>
      <w:r w:rsidR="00EF21F5" w:rsidRPr="00DE20DF">
        <w:rPr>
          <w:rFonts w:ascii="Arial" w:hAnsi="Arial" w:cs="Arial"/>
          <w:sz w:val="20"/>
          <w:lang w:val="ru-RU"/>
        </w:rPr>
        <w:t xml:space="preserve"> </w:t>
      </w:r>
      <w:r w:rsidR="00EF21F5">
        <w:rPr>
          <w:rFonts w:ascii="Arial" w:hAnsi="Arial" w:cs="Arial"/>
          <w:sz w:val="20"/>
          <w:lang w:val="ru-RU"/>
        </w:rPr>
        <w:t>том</w:t>
      </w:r>
      <w:r w:rsidR="00DE20DF">
        <w:rPr>
          <w:rFonts w:ascii="Arial" w:hAnsi="Arial" w:cs="Arial"/>
          <w:sz w:val="20"/>
          <w:lang w:val="ru-RU"/>
        </w:rPr>
        <w:t>,</w:t>
      </w:r>
      <w:r w:rsidR="00EF21F5" w:rsidRPr="00DE20DF">
        <w:rPr>
          <w:rFonts w:ascii="Arial" w:hAnsi="Arial" w:cs="Arial"/>
          <w:sz w:val="20"/>
          <w:lang w:val="ru-RU"/>
        </w:rPr>
        <w:t xml:space="preserve"> </w:t>
      </w:r>
      <w:r w:rsidR="00DE20DF">
        <w:rPr>
          <w:rFonts w:ascii="Arial" w:hAnsi="Arial" w:cs="Arial"/>
          <w:sz w:val="20"/>
          <w:lang w:val="ru-RU"/>
        </w:rPr>
        <w:t>ч</w:t>
      </w:r>
      <w:r w:rsidR="00EF21F5">
        <w:rPr>
          <w:rFonts w:ascii="Arial" w:hAnsi="Arial" w:cs="Arial"/>
          <w:sz w:val="20"/>
          <w:lang w:val="ru-RU"/>
        </w:rPr>
        <w:t>то</w:t>
      </w:r>
      <w:r w:rsidR="00EF21F5" w:rsidRPr="00DE20DF">
        <w:rPr>
          <w:rFonts w:ascii="Arial" w:hAnsi="Arial" w:cs="Arial"/>
          <w:sz w:val="20"/>
          <w:lang w:val="ru-RU"/>
        </w:rPr>
        <w:t xml:space="preserve"> </w:t>
      </w:r>
      <w:r w:rsidR="00EF21F5">
        <w:rPr>
          <w:rFonts w:ascii="Arial" w:hAnsi="Arial" w:cs="Arial"/>
          <w:sz w:val="20"/>
          <w:lang w:val="ru-RU"/>
        </w:rPr>
        <w:t>это</w:t>
      </w:r>
      <w:r w:rsidR="00EF21F5" w:rsidRPr="00DE20DF">
        <w:rPr>
          <w:rFonts w:ascii="Arial" w:hAnsi="Arial" w:cs="Arial"/>
          <w:sz w:val="20"/>
          <w:lang w:val="ru-RU"/>
        </w:rPr>
        <w:t xml:space="preserve"> – </w:t>
      </w:r>
      <w:r w:rsidR="00EF21F5">
        <w:rPr>
          <w:rFonts w:ascii="Arial" w:hAnsi="Arial" w:cs="Arial"/>
          <w:sz w:val="20"/>
          <w:lang w:val="ru-RU"/>
        </w:rPr>
        <w:t>меры</w:t>
      </w:r>
      <w:r w:rsidR="00EF21F5" w:rsidRPr="00DE20DF">
        <w:rPr>
          <w:rFonts w:ascii="Arial" w:hAnsi="Arial" w:cs="Arial"/>
          <w:sz w:val="20"/>
          <w:lang w:val="ru-RU"/>
        </w:rPr>
        <w:t xml:space="preserve"> </w:t>
      </w:r>
      <w:r w:rsidR="00EF21F5">
        <w:rPr>
          <w:rFonts w:ascii="Arial" w:hAnsi="Arial" w:cs="Arial"/>
          <w:sz w:val="20"/>
          <w:lang w:val="ru-RU"/>
        </w:rPr>
        <w:t>временного</w:t>
      </w:r>
      <w:r w:rsidR="00EF21F5" w:rsidRPr="00DE20DF">
        <w:rPr>
          <w:rFonts w:ascii="Arial" w:hAnsi="Arial" w:cs="Arial"/>
          <w:sz w:val="20"/>
          <w:lang w:val="ru-RU"/>
        </w:rPr>
        <w:t xml:space="preserve"> </w:t>
      </w:r>
      <w:r w:rsidR="00EF21F5">
        <w:rPr>
          <w:rFonts w:ascii="Arial" w:hAnsi="Arial" w:cs="Arial"/>
          <w:sz w:val="20"/>
          <w:lang w:val="ru-RU"/>
        </w:rPr>
        <w:t>характера</w:t>
      </w:r>
      <w:r w:rsidR="00EF21F5" w:rsidRPr="00DE20DF">
        <w:rPr>
          <w:rFonts w:ascii="Arial" w:hAnsi="Arial" w:cs="Arial"/>
          <w:sz w:val="20"/>
          <w:lang w:val="ru-RU"/>
        </w:rPr>
        <w:t xml:space="preserve">, </w:t>
      </w:r>
      <w:r w:rsidR="00EF21F5">
        <w:rPr>
          <w:rFonts w:ascii="Arial" w:hAnsi="Arial" w:cs="Arial"/>
          <w:sz w:val="20"/>
          <w:lang w:val="ru-RU"/>
        </w:rPr>
        <w:t>связанные</w:t>
      </w:r>
      <w:r w:rsidR="00EF21F5" w:rsidRPr="00DE20DF">
        <w:rPr>
          <w:rFonts w:ascii="Arial" w:hAnsi="Arial" w:cs="Arial"/>
          <w:sz w:val="20"/>
          <w:lang w:val="ru-RU"/>
        </w:rPr>
        <w:t xml:space="preserve"> </w:t>
      </w:r>
      <w:r w:rsidR="00EF21F5">
        <w:rPr>
          <w:rFonts w:ascii="Arial" w:hAnsi="Arial" w:cs="Arial"/>
          <w:sz w:val="20"/>
          <w:lang w:val="ru-RU"/>
        </w:rPr>
        <w:t>с</w:t>
      </w:r>
      <w:r w:rsidR="00EF21F5" w:rsidRPr="00DE20DF">
        <w:rPr>
          <w:rFonts w:ascii="Arial" w:hAnsi="Arial" w:cs="Arial"/>
          <w:sz w:val="20"/>
          <w:lang w:val="ru-RU"/>
        </w:rPr>
        <w:t xml:space="preserve"> </w:t>
      </w:r>
      <w:r w:rsidR="000C34A7" w:rsidRPr="00DE20DF">
        <w:rPr>
          <w:rFonts w:ascii="Arial" w:hAnsi="Arial" w:cs="Arial"/>
          <w:sz w:val="20"/>
          <w:lang w:val="ru-RU"/>
        </w:rPr>
        <w:t xml:space="preserve"> </w:t>
      </w:r>
      <w:r w:rsidR="00DE20DF">
        <w:rPr>
          <w:rFonts w:ascii="Arial" w:hAnsi="Arial" w:cs="Arial"/>
          <w:sz w:val="20"/>
          <w:lang w:val="ru-RU"/>
        </w:rPr>
        <w:t xml:space="preserve">задачами социального </w:t>
      </w:r>
      <w:r w:rsidR="00FC6CB6">
        <w:rPr>
          <w:rFonts w:ascii="Arial" w:hAnsi="Arial" w:cs="Arial"/>
          <w:sz w:val="20"/>
          <w:lang w:val="ru-RU"/>
        </w:rPr>
        <w:t>плана</w:t>
      </w:r>
      <w:r w:rsidR="00DE20DF">
        <w:rPr>
          <w:rFonts w:ascii="Arial" w:hAnsi="Arial" w:cs="Arial"/>
          <w:sz w:val="20"/>
          <w:lang w:val="ru-RU"/>
        </w:rPr>
        <w:t>, но в долговременной перспективе они едва ли способствуют развитию предпринимательства. В</w:t>
      </w:r>
      <w:r w:rsidR="00DE20DF" w:rsidRPr="00DE20DF">
        <w:rPr>
          <w:rFonts w:ascii="Arial" w:hAnsi="Arial" w:cs="Arial"/>
          <w:sz w:val="20"/>
          <w:lang w:val="ru-RU"/>
        </w:rPr>
        <w:t>-</w:t>
      </w:r>
      <w:r w:rsidR="00DE20DF">
        <w:rPr>
          <w:rFonts w:ascii="Arial" w:hAnsi="Arial" w:cs="Arial"/>
          <w:sz w:val="20"/>
          <w:lang w:val="ru-RU"/>
        </w:rPr>
        <w:t>третьих</w:t>
      </w:r>
      <w:r w:rsidR="00DE20DF" w:rsidRPr="00DE20DF">
        <w:rPr>
          <w:rFonts w:ascii="Arial" w:hAnsi="Arial" w:cs="Arial"/>
          <w:sz w:val="20"/>
          <w:lang w:val="ru-RU"/>
        </w:rPr>
        <w:t xml:space="preserve">, </w:t>
      </w:r>
      <w:r w:rsidR="00DE20DF">
        <w:rPr>
          <w:rFonts w:ascii="Arial" w:hAnsi="Arial" w:cs="Arial"/>
          <w:sz w:val="20"/>
          <w:lang w:val="ru-RU"/>
        </w:rPr>
        <w:t>среди</w:t>
      </w:r>
      <w:r w:rsidR="00DE20DF" w:rsidRPr="00DE20DF">
        <w:rPr>
          <w:rFonts w:ascii="Arial" w:hAnsi="Arial" w:cs="Arial"/>
          <w:sz w:val="20"/>
          <w:lang w:val="ru-RU"/>
        </w:rPr>
        <w:t xml:space="preserve"> </w:t>
      </w:r>
      <w:r w:rsidR="00DE20DF">
        <w:rPr>
          <w:rFonts w:ascii="Arial" w:hAnsi="Arial" w:cs="Arial"/>
          <w:sz w:val="20"/>
          <w:lang w:val="ru-RU"/>
        </w:rPr>
        <w:t>непредпринимательских</w:t>
      </w:r>
      <w:r w:rsidR="00DE20DF" w:rsidRPr="00DE20DF">
        <w:rPr>
          <w:rFonts w:ascii="Arial" w:hAnsi="Arial" w:cs="Arial"/>
          <w:sz w:val="20"/>
          <w:lang w:val="ru-RU"/>
        </w:rPr>
        <w:t xml:space="preserve"> </w:t>
      </w:r>
      <w:r w:rsidR="00DE20DF">
        <w:rPr>
          <w:rFonts w:ascii="Arial" w:hAnsi="Arial" w:cs="Arial"/>
          <w:sz w:val="20"/>
          <w:lang w:val="ru-RU"/>
        </w:rPr>
        <w:t>слоев</w:t>
      </w:r>
      <w:r w:rsidR="00DE20DF" w:rsidRPr="00DE20DF">
        <w:rPr>
          <w:rFonts w:ascii="Arial" w:hAnsi="Arial" w:cs="Arial"/>
          <w:sz w:val="20"/>
          <w:lang w:val="ru-RU"/>
        </w:rPr>
        <w:t xml:space="preserve"> </w:t>
      </w:r>
      <w:r w:rsidR="00DE20DF">
        <w:rPr>
          <w:rFonts w:ascii="Arial" w:hAnsi="Arial" w:cs="Arial"/>
          <w:sz w:val="20"/>
          <w:lang w:val="ru-RU"/>
        </w:rPr>
        <w:t>населения</w:t>
      </w:r>
      <w:r w:rsidR="00DE20DF" w:rsidRPr="00DE20DF">
        <w:rPr>
          <w:rFonts w:ascii="Arial" w:hAnsi="Arial" w:cs="Arial"/>
          <w:sz w:val="20"/>
          <w:lang w:val="ru-RU"/>
        </w:rPr>
        <w:t xml:space="preserve"> </w:t>
      </w:r>
      <w:r w:rsidR="00DE20DF">
        <w:rPr>
          <w:rFonts w:ascii="Arial" w:hAnsi="Arial" w:cs="Arial"/>
          <w:sz w:val="20"/>
          <w:lang w:val="ru-RU"/>
        </w:rPr>
        <w:t>следует</w:t>
      </w:r>
      <w:r w:rsidR="000C34A7" w:rsidRPr="00DE20DF">
        <w:rPr>
          <w:rFonts w:ascii="Arial" w:hAnsi="Arial" w:cs="Arial"/>
          <w:sz w:val="20"/>
          <w:lang w:val="ru-RU"/>
        </w:rPr>
        <w:t xml:space="preserve"> </w:t>
      </w:r>
      <w:r w:rsidR="00DE20DF">
        <w:rPr>
          <w:rFonts w:ascii="Arial" w:hAnsi="Arial" w:cs="Arial"/>
          <w:sz w:val="20"/>
          <w:lang w:val="ru-RU"/>
        </w:rPr>
        <w:t>уделить</w:t>
      </w:r>
      <w:r w:rsidR="00DE20DF" w:rsidRPr="00DE20DF">
        <w:rPr>
          <w:rFonts w:ascii="Arial" w:hAnsi="Arial" w:cs="Arial"/>
          <w:sz w:val="20"/>
          <w:lang w:val="ru-RU"/>
        </w:rPr>
        <w:t xml:space="preserve"> </w:t>
      </w:r>
      <w:r w:rsidR="00DE20DF">
        <w:rPr>
          <w:rFonts w:ascii="Arial" w:hAnsi="Arial" w:cs="Arial"/>
          <w:sz w:val="20"/>
          <w:lang w:val="ru-RU"/>
        </w:rPr>
        <w:t>особое</w:t>
      </w:r>
      <w:r w:rsidR="00DE20DF" w:rsidRPr="00DE20DF">
        <w:rPr>
          <w:rFonts w:ascii="Arial" w:hAnsi="Arial" w:cs="Arial"/>
          <w:sz w:val="20"/>
          <w:lang w:val="ru-RU"/>
        </w:rPr>
        <w:t xml:space="preserve"> </w:t>
      </w:r>
      <w:r w:rsidR="00DE20DF">
        <w:rPr>
          <w:rFonts w:ascii="Arial" w:hAnsi="Arial" w:cs="Arial"/>
          <w:sz w:val="20"/>
          <w:lang w:val="ru-RU"/>
        </w:rPr>
        <w:t>внимание</w:t>
      </w:r>
      <w:r w:rsidR="00DE20DF" w:rsidRPr="00DE20DF">
        <w:rPr>
          <w:rFonts w:ascii="Arial" w:hAnsi="Arial" w:cs="Arial"/>
          <w:sz w:val="20"/>
          <w:lang w:val="ru-RU"/>
        </w:rPr>
        <w:t xml:space="preserve"> </w:t>
      </w:r>
      <w:r w:rsidR="00DE20DF">
        <w:rPr>
          <w:rFonts w:ascii="Arial" w:hAnsi="Arial" w:cs="Arial"/>
          <w:sz w:val="20"/>
          <w:lang w:val="ru-RU"/>
        </w:rPr>
        <w:t>сравнительно</w:t>
      </w:r>
      <w:r w:rsidR="00DE20DF" w:rsidRPr="00DE20DF">
        <w:rPr>
          <w:rFonts w:ascii="Arial" w:hAnsi="Arial" w:cs="Arial"/>
          <w:sz w:val="20"/>
          <w:lang w:val="ru-RU"/>
        </w:rPr>
        <w:t xml:space="preserve"> </w:t>
      </w:r>
      <w:r w:rsidR="00DE20DF">
        <w:rPr>
          <w:rFonts w:ascii="Arial" w:hAnsi="Arial" w:cs="Arial"/>
          <w:sz w:val="20"/>
          <w:lang w:val="ru-RU"/>
        </w:rPr>
        <w:t>большой</w:t>
      </w:r>
      <w:r w:rsidR="00DE20DF" w:rsidRPr="00DE20DF">
        <w:rPr>
          <w:rFonts w:ascii="Arial" w:hAnsi="Arial" w:cs="Arial"/>
          <w:sz w:val="20"/>
          <w:lang w:val="ru-RU"/>
        </w:rPr>
        <w:t xml:space="preserve"> </w:t>
      </w:r>
      <w:r w:rsidR="00DE20DF">
        <w:rPr>
          <w:rFonts w:ascii="Arial" w:hAnsi="Arial" w:cs="Arial"/>
          <w:sz w:val="20"/>
          <w:lang w:val="ru-RU"/>
        </w:rPr>
        <w:t xml:space="preserve">целевой группе </w:t>
      </w:r>
      <w:r w:rsidR="000C34A7" w:rsidRPr="00DE20DF">
        <w:rPr>
          <w:rFonts w:ascii="Arial" w:hAnsi="Arial" w:cs="Arial"/>
          <w:sz w:val="20"/>
          <w:lang w:val="ru-RU"/>
        </w:rPr>
        <w:t>(</w:t>
      </w:r>
      <w:r w:rsidR="00DE20DF">
        <w:rPr>
          <w:rFonts w:ascii="Arial" w:hAnsi="Arial" w:cs="Arial"/>
          <w:sz w:val="20"/>
          <w:lang w:val="ru-RU"/>
        </w:rPr>
        <w:t>свыше</w:t>
      </w:r>
      <w:r w:rsidR="000C34A7" w:rsidRPr="00DE20DF">
        <w:rPr>
          <w:rFonts w:ascii="Arial" w:hAnsi="Arial" w:cs="Arial"/>
          <w:sz w:val="20"/>
          <w:lang w:val="ru-RU"/>
        </w:rPr>
        <w:t xml:space="preserve"> 14% </w:t>
      </w:r>
      <w:r w:rsidR="00DE20DF">
        <w:rPr>
          <w:rFonts w:ascii="Arial" w:hAnsi="Arial" w:cs="Arial"/>
          <w:sz w:val="20"/>
          <w:lang w:val="ru-RU"/>
        </w:rPr>
        <w:t>взрослого трудоспособного населения</w:t>
      </w:r>
      <w:r w:rsidR="000C34A7" w:rsidRPr="00DE20DF">
        <w:rPr>
          <w:rFonts w:ascii="Arial" w:hAnsi="Arial" w:cs="Arial"/>
          <w:sz w:val="20"/>
          <w:lang w:val="ru-RU"/>
        </w:rPr>
        <w:t>)</w:t>
      </w:r>
      <w:r w:rsidR="00DE20DF">
        <w:rPr>
          <w:rFonts w:ascii="Arial" w:hAnsi="Arial" w:cs="Arial"/>
          <w:sz w:val="20"/>
          <w:lang w:val="ru-RU"/>
        </w:rPr>
        <w:t xml:space="preserve"> </w:t>
      </w:r>
      <w:r w:rsidR="000C34A7" w:rsidRPr="00DE20DF">
        <w:rPr>
          <w:rFonts w:ascii="Arial" w:hAnsi="Arial" w:cs="Arial"/>
          <w:sz w:val="20"/>
          <w:lang w:val="ru-RU"/>
        </w:rPr>
        <w:t xml:space="preserve">– </w:t>
      </w:r>
      <w:r w:rsidR="00DE20DF">
        <w:rPr>
          <w:rFonts w:ascii="Arial" w:hAnsi="Arial" w:cs="Arial"/>
          <w:sz w:val="20"/>
          <w:lang w:val="ru-RU"/>
        </w:rPr>
        <w:t>а именно</w:t>
      </w:r>
      <w:r w:rsidR="000C34A7" w:rsidRPr="00DE20DF">
        <w:rPr>
          <w:rFonts w:ascii="Arial" w:hAnsi="Arial" w:cs="Arial"/>
          <w:sz w:val="20"/>
          <w:lang w:val="ru-RU"/>
        </w:rPr>
        <w:t xml:space="preserve">, </w:t>
      </w:r>
      <w:r w:rsidR="00DE20DF">
        <w:rPr>
          <w:rFonts w:ascii="Arial" w:hAnsi="Arial" w:cs="Arial"/>
          <w:sz w:val="20"/>
          <w:lang w:val="ru-RU"/>
        </w:rPr>
        <w:t>лицам с опытом предпринимательской</w:t>
      </w:r>
      <w:r w:rsidR="000C34A7" w:rsidRPr="00DE20DF">
        <w:rPr>
          <w:rFonts w:ascii="Arial" w:hAnsi="Arial" w:cs="Arial"/>
          <w:sz w:val="20"/>
          <w:lang w:val="ru-RU"/>
        </w:rPr>
        <w:t xml:space="preserve"> </w:t>
      </w:r>
      <w:r w:rsidR="00DE20DF">
        <w:rPr>
          <w:rFonts w:ascii="Arial" w:hAnsi="Arial" w:cs="Arial"/>
          <w:sz w:val="20"/>
          <w:lang w:val="ru-RU"/>
        </w:rPr>
        <w:t>деятельности в прошлом</w:t>
      </w:r>
      <w:r w:rsidR="000C34A7" w:rsidRPr="00DE20DF">
        <w:rPr>
          <w:rFonts w:ascii="Arial" w:hAnsi="Arial" w:cs="Arial"/>
          <w:sz w:val="20"/>
          <w:lang w:val="ru-RU"/>
        </w:rPr>
        <w:t xml:space="preserve">. </w:t>
      </w:r>
      <w:r w:rsidR="00DE20DF">
        <w:rPr>
          <w:rFonts w:ascii="Arial" w:hAnsi="Arial" w:cs="Arial"/>
          <w:sz w:val="20"/>
          <w:lang w:val="ru-RU"/>
        </w:rPr>
        <w:t>Некоторые</w:t>
      </w:r>
      <w:r w:rsidR="00DE20DF" w:rsidRPr="00DE20DF">
        <w:rPr>
          <w:rFonts w:ascii="Arial" w:hAnsi="Arial" w:cs="Arial"/>
          <w:sz w:val="20"/>
          <w:lang w:val="ru-RU"/>
        </w:rPr>
        <w:t xml:space="preserve"> </w:t>
      </w:r>
      <w:r w:rsidR="00DE20DF">
        <w:rPr>
          <w:rFonts w:ascii="Arial" w:hAnsi="Arial" w:cs="Arial"/>
          <w:sz w:val="20"/>
          <w:lang w:val="ru-RU"/>
        </w:rPr>
        <w:t>из</w:t>
      </w:r>
      <w:r w:rsidR="00DE20DF" w:rsidRPr="00DE20DF">
        <w:rPr>
          <w:rFonts w:ascii="Arial" w:hAnsi="Arial" w:cs="Arial"/>
          <w:sz w:val="20"/>
          <w:lang w:val="ru-RU"/>
        </w:rPr>
        <w:t xml:space="preserve"> </w:t>
      </w:r>
      <w:r w:rsidR="00DE20DF">
        <w:rPr>
          <w:rFonts w:ascii="Arial" w:hAnsi="Arial" w:cs="Arial"/>
          <w:sz w:val="20"/>
          <w:lang w:val="ru-RU"/>
        </w:rPr>
        <w:t>них</w:t>
      </w:r>
      <w:r w:rsidR="000C34A7" w:rsidRPr="00DE20DF">
        <w:rPr>
          <w:rFonts w:ascii="Arial" w:hAnsi="Arial" w:cs="Arial"/>
          <w:sz w:val="20"/>
          <w:lang w:val="ru-RU"/>
        </w:rPr>
        <w:t xml:space="preserve"> – </w:t>
      </w:r>
      <w:r w:rsidR="00DE20DF">
        <w:rPr>
          <w:rFonts w:ascii="Arial" w:hAnsi="Arial" w:cs="Arial"/>
          <w:sz w:val="20"/>
          <w:lang w:val="ru-RU"/>
        </w:rPr>
        <w:t>получив</w:t>
      </w:r>
      <w:r w:rsidR="00DE20DF" w:rsidRPr="00DE20DF">
        <w:rPr>
          <w:rFonts w:ascii="Arial" w:hAnsi="Arial" w:cs="Arial"/>
          <w:sz w:val="20"/>
          <w:lang w:val="ru-RU"/>
        </w:rPr>
        <w:t xml:space="preserve"> </w:t>
      </w:r>
      <w:r w:rsidR="00DE20DF">
        <w:rPr>
          <w:rFonts w:ascii="Arial" w:hAnsi="Arial" w:cs="Arial"/>
          <w:sz w:val="20"/>
          <w:lang w:val="ru-RU"/>
        </w:rPr>
        <w:t>доступ</w:t>
      </w:r>
      <w:r w:rsidR="00DE20DF" w:rsidRPr="00DE20DF">
        <w:rPr>
          <w:rFonts w:ascii="Arial" w:hAnsi="Arial" w:cs="Arial"/>
          <w:sz w:val="20"/>
          <w:lang w:val="ru-RU"/>
        </w:rPr>
        <w:t xml:space="preserve"> </w:t>
      </w:r>
      <w:r w:rsidR="00DE20DF">
        <w:rPr>
          <w:rFonts w:ascii="Arial" w:hAnsi="Arial" w:cs="Arial"/>
          <w:sz w:val="20"/>
          <w:lang w:val="ru-RU"/>
        </w:rPr>
        <w:t>к</w:t>
      </w:r>
      <w:r w:rsidR="00DE20DF" w:rsidRPr="00DE20DF">
        <w:rPr>
          <w:rFonts w:ascii="Arial" w:hAnsi="Arial" w:cs="Arial"/>
          <w:sz w:val="20"/>
          <w:lang w:val="ru-RU"/>
        </w:rPr>
        <w:t xml:space="preserve"> </w:t>
      </w:r>
      <w:r w:rsidR="00DE20DF">
        <w:rPr>
          <w:rFonts w:ascii="Arial" w:hAnsi="Arial" w:cs="Arial"/>
          <w:sz w:val="20"/>
          <w:lang w:val="ru-RU"/>
        </w:rPr>
        <w:t>курсам</w:t>
      </w:r>
      <w:r w:rsidR="00DE20DF" w:rsidRPr="00DE20DF">
        <w:rPr>
          <w:rFonts w:ascii="Arial" w:hAnsi="Arial" w:cs="Arial"/>
          <w:sz w:val="20"/>
          <w:lang w:val="ru-RU"/>
        </w:rPr>
        <w:t xml:space="preserve"> </w:t>
      </w:r>
      <w:r w:rsidR="00DE20DF">
        <w:rPr>
          <w:rFonts w:ascii="Arial" w:hAnsi="Arial" w:cs="Arial"/>
          <w:sz w:val="20"/>
          <w:lang w:val="ru-RU"/>
        </w:rPr>
        <w:t>и</w:t>
      </w:r>
      <w:r w:rsidR="00DE20DF" w:rsidRPr="00DE20DF">
        <w:rPr>
          <w:rFonts w:ascii="Arial" w:hAnsi="Arial" w:cs="Arial"/>
          <w:sz w:val="20"/>
          <w:lang w:val="ru-RU"/>
        </w:rPr>
        <w:t xml:space="preserve"> </w:t>
      </w:r>
      <w:r w:rsidR="00DE20DF">
        <w:rPr>
          <w:rFonts w:ascii="Arial" w:hAnsi="Arial" w:cs="Arial"/>
          <w:sz w:val="20"/>
          <w:lang w:val="ru-RU"/>
        </w:rPr>
        <w:t>программам</w:t>
      </w:r>
      <w:r w:rsidR="00DE20DF" w:rsidRPr="00DE20DF">
        <w:rPr>
          <w:rFonts w:ascii="Arial" w:hAnsi="Arial" w:cs="Arial"/>
          <w:sz w:val="20"/>
          <w:lang w:val="ru-RU"/>
        </w:rPr>
        <w:t xml:space="preserve"> </w:t>
      </w:r>
      <w:r w:rsidR="00DE20DF">
        <w:rPr>
          <w:rFonts w:ascii="Arial" w:hAnsi="Arial" w:cs="Arial"/>
          <w:sz w:val="20"/>
          <w:lang w:val="ru-RU"/>
        </w:rPr>
        <w:t>лидерства</w:t>
      </w:r>
      <w:r w:rsidR="000C34A7" w:rsidRPr="00DE20DF">
        <w:rPr>
          <w:rFonts w:ascii="Arial" w:hAnsi="Arial" w:cs="Arial"/>
          <w:sz w:val="20"/>
          <w:lang w:val="ru-RU"/>
        </w:rPr>
        <w:t xml:space="preserve">, </w:t>
      </w:r>
      <w:r w:rsidR="000C34A7">
        <w:rPr>
          <w:rFonts w:ascii="Arial" w:hAnsi="Arial" w:cs="Arial"/>
          <w:sz w:val="20"/>
          <w:lang w:val="en-US"/>
        </w:rPr>
        <w:t>business</w:t>
      </w:r>
      <w:r w:rsidR="000C34A7" w:rsidRPr="00DE20DF">
        <w:rPr>
          <w:rFonts w:ascii="Arial" w:hAnsi="Arial" w:cs="Arial"/>
          <w:sz w:val="20"/>
          <w:lang w:val="ru-RU"/>
        </w:rPr>
        <w:t xml:space="preserve"> </w:t>
      </w:r>
      <w:r w:rsidR="00DE20DF">
        <w:rPr>
          <w:rFonts w:ascii="Arial" w:hAnsi="Arial" w:cs="Arial"/>
          <w:sz w:val="20"/>
          <w:lang w:val="ru-RU"/>
        </w:rPr>
        <w:t>МБА</w:t>
      </w:r>
      <w:r w:rsidR="000C34A7" w:rsidRPr="00DE20DF">
        <w:rPr>
          <w:rFonts w:ascii="Arial" w:hAnsi="Arial" w:cs="Arial"/>
          <w:sz w:val="20"/>
          <w:lang w:val="ru-RU"/>
        </w:rPr>
        <w:t xml:space="preserve"> </w:t>
      </w:r>
      <w:r w:rsidR="00DE20DF">
        <w:rPr>
          <w:rFonts w:ascii="Arial" w:hAnsi="Arial" w:cs="Arial"/>
          <w:sz w:val="20"/>
          <w:lang w:val="ru-RU"/>
        </w:rPr>
        <w:t>и</w:t>
      </w:r>
      <w:r w:rsidR="000C34A7" w:rsidRPr="00DE20DF">
        <w:rPr>
          <w:rFonts w:ascii="Arial" w:hAnsi="Arial" w:cs="Arial"/>
          <w:sz w:val="20"/>
          <w:lang w:val="ru-RU"/>
        </w:rPr>
        <w:t xml:space="preserve"> </w:t>
      </w:r>
      <w:r w:rsidR="00DE20DF">
        <w:rPr>
          <w:rFonts w:ascii="Arial" w:hAnsi="Arial" w:cs="Arial"/>
          <w:sz w:val="20"/>
          <w:lang w:val="ru-RU"/>
        </w:rPr>
        <w:t>после</w:t>
      </w:r>
      <w:r w:rsidR="00DE20DF" w:rsidRPr="00DE20DF">
        <w:rPr>
          <w:rFonts w:ascii="Arial" w:hAnsi="Arial" w:cs="Arial"/>
          <w:sz w:val="20"/>
          <w:lang w:val="ru-RU"/>
        </w:rPr>
        <w:t xml:space="preserve"> </w:t>
      </w:r>
      <w:r w:rsidR="00DE20DF">
        <w:rPr>
          <w:rFonts w:ascii="Arial" w:hAnsi="Arial" w:cs="Arial"/>
          <w:sz w:val="20"/>
          <w:lang w:val="ru-RU"/>
        </w:rPr>
        <w:t>защиты</w:t>
      </w:r>
      <w:r w:rsidR="00DE20DF" w:rsidRPr="00DE20DF">
        <w:rPr>
          <w:rFonts w:ascii="Arial" w:hAnsi="Arial" w:cs="Arial"/>
          <w:sz w:val="20"/>
          <w:lang w:val="ru-RU"/>
        </w:rPr>
        <w:t xml:space="preserve"> </w:t>
      </w:r>
      <w:r w:rsidR="00DE20DF">
        <w:rPr>
          <w:rFonts w:ascii="Arial" w:hAnsi="Arial" w:cs="Arial"/>
          <w:sz w:val="20"/>
          <w:lang w:val="ru-RU"/>
        </w:rPr>
        <w:t>бизнес</w:t>
      </w:r>
      <w:r w:rsidR="00DE20DF" w:rsidRPr="00DE20DF">
        <w:rPr>
          <w:rFonts w:ascii="Arial" w:hAnsi="Arial" w:cs="Arial"/>
          <w:sz w:val="20"/>
          <w:lang w:val="ru-RU"/>
        </w:rPr>
        <w:t>-</w:t>
      </w:r>
      <w:r w:rsidR="00DE20DF">
        <w:rPr>
          <w:rFonts w:ascii="Arial" w:hAnsi="Arial" w:cs="Arial"/>
          <w:sz w:val="20"/>
          <w:lang w:val="ru-RU"/>
        </w:rPr>
        <w:t>планов</w:t>
      </w:r>
      <w:r w:rsidR="00DE20DF" w:rsidRPr="00DE20DF">
        <w:rPr>
          <w:rFonts w:ascii="Arial" w:hAnsi="Arial" w:cs="Arial"/>
          <w:sz w:val="20"/>
          <w:lang w:val="ru-RU"/>
        </w:rPr>
        <w:t xml:space="preserve"> </w:t>
      </w:r>
      <w:r w:rsidR="000C34A7" w:rsidRPr="00DE20DF">
        <w:rPr>
          <w:rFonts w:ascii="Arial" w:hAnsi="Arial" w:cs="Arial"/>
          <w:sz w:val="20"/>
          <w:lang w:val="ru-RU"/>
        </w:rPr>
        <w:t xml:space="preserve">– </w:t>
      </w:r>
      <w:r w:rsidR="00DE20DF">
        <w:rPr>
          <w:rFonts w:ascii="Arial" w:hAnsi="Arial" w:cs="Arial"/>
          <w:sz w:val="20"/>
          <w:lang w:val="ru-RU"/>
        </w:rPr>
        <w:t>вполне могли бы рассчитывать на финансовую поддержку</w:t>
      </w:r>
      <w:r w:rsidR="000C34A7" w:rsidRPr="00DE20DF">
        <w:rPr>
          <w:rFonts w:ascii="Arial" w:hAnsi="Arial" w:cs="Arial"/>
          <w:sz w:val="20"/>
          <w:lang w:val="ru-RU"/>
        </w:rPr>
        <w:t xml:space="preserve"> </w:t>
      </w:r>
      <w:r w:rsidR="00DE20DF">
        <w:rPr>
          <w:rFonts w:ascii="Arial" w:hAnsi="Arial" w:cs="Arial"/>
          <w:sz w:val="20"/>
          <w:lang w:val="ru-RU"/>
        </w:rPr>
        <w:t>для более успешного нового начала в бизнесе</w:t>
      </w:r>
      <w:r w:rsidR="000C34A7" w:rsidRPr="00DE20DF">
        <w:rPr>
          <w:rFonts w:ascii="Arial" w:hAnsi="Arial" w:cs="Arial"/>
          <w:sz w:val="20"/>
          <w:lang w:val="ru-RU"/>
        </w:rPr>
        <w:t>.</w:t>
      </w:r>
    </w:p>
    <w:p w:rsidR="000C34A7" w:rsidRPr="00DE20DF" w:rsidRDefault="000C34A7" w:rsidP="00301D67">
      <w:pPr>
        <w:autoSpaceDE w:val="0"/>
        <w:autoSpaceDN w:val="0"/>
        <w:adjustRightInd w:val="0"/>
        <w:ind w:firstLine="709"/>
        <w:jc w:val="both"/>
        <w:rPr>
          <w:rFonts w:ascii="Arial" w:hAnsi="Arial" w:cs="Arial"/>
          <w:sz w:val="20"/>
          <w:lang w:val="ru-RU"/>
        </w:rPr>
      </w:pPr>
    </w:p>
    <w:p w:rsidR="000C34A7" w:rsidRPr="00DE20DF" w:rsidRDefault="000C34A7" w:rsidP="00301D67">
      <w:pPr>
        <w:autoSpaceDE w:val="0"/>
        <w:autoSpaceDN w:val="0"/>
        <w:adjustRightInd w:val="0"/>
        <w:ind w:firstLine="709"/>
        <w:jc w:val="both"/>
        <w:rPr>
          <w:rFonts w:ascii="Arial" w:hAnsi="Arial" w:cs="Arial"/>
          <w:sz w:val="20"/>
          <w:lang w:val="ru-RU"/>
        </w:rPr>
      </w:pPr>
    </w:p>
    <w:p w:rsidR="000C34A7" w:rsidRPr="000C34A7" w:rsidRDefault="000C34A7" w:rsidP="000C34A7">
      <w:pPr>
        <w:autoSpaceDE w:val="0"/>
        <w:autoSpaceDN w:val="0"/>
        <w:adjustRightInd w:val="0"/>
        <w:jc w:val="both"/>
        <w:rPr>
          <w:rFonts w:ascii="Arial" w:hAnsi="Arial" w:cs="Arial"/>
          <w:b/>
          <w:sz w:val="20"/>
          <w:lang w:val="ru-RU"/>
        </w:rPr>
      </w:pPr>
      <w:r w:rsidRPr="000C34A7">
        <w:rPr>
          <w:rFonts w:ascii="Arial" w:hAnsi="Arial" w:cs="Arial"/>
          <w:b/>
          <w:sz w:val="20"/>
          <w:lang w:val="ru-RU"/>
        </w:rPr>
        <w:t>Литература:</w:t>
      </w:r>
    </w:p>
    <w:p w:rsidR="000C34A7" w:rsidRDefault="000C34A7" w:rsidP="000C34A7">
      <w:pPr>
        <w:autoSpaceDE w:val="0"/>
        <w:autoSpaceDN w:val="0"/>
        <w:adjustRightInd w:val="0"/>
        <w:jc w:val="both"/>
        <w:rPr>
          <w:rFonts w:ascii="Arial" w:hAnsi="Arial" w:cs="Arial"/>
          <w:sz w:val="20"/>
          <w:lang w:val="ru-RU"/>
        </w:rPr>
      </w:pPr>
    </w:p>
    <w:p w:rsidR="00362B99" w:rsidRPr="00362B99" w:rsidRDefault="00362B99" w:rsidP="00362B99">
      <w:pPr>
        <w:jc w:val="both"/>
        <w:rPr>
          <w:rFonts w:ascii="Arial" w:hAnsi="Arial" w:cs="Arial"/>
          <w:sz w:val="20"/>
          <w:lang w:val="ru-RU"/>
        </w:rPr>
      </w:pPr>
      <w:proofErr w:type="gramStart"/>
      <w:r w:rsidRPr="00362B99">
        <w:rPr>
          <w:rFonts w:ascii="Arial" w:hAnsi="Arial" w:cs="Arial"/>
          <w:sz w:val="20"/>
          <w:lang w:val="ru-RU"/>
        </w:rPr>
        <w:t>Образцова</w:t>
      </w:r>
      <w:proofErr w:type="gramEnd"/>
      <w:r w:rsidRPr="00362B99">
        <w:rPr>
          <w:rFonts w:ascii="Arial" w:hAnsi="Arial" w:cs="Arial"/>
          <w:sz w:val="20"/>
          <w:lang w:val="ru-RU"/>
        </w:rPr>
        <w:t xml:space="preserve"> О.И., Чепуренко А.Ю. Развитие российского частного предпринимательства в межстрановом сопоставлении</w:t>
      </w:r>
      <w:r>
        <w:rPr>
          <w:rFonts w:ascii="Arial" w:hAnsi="Arial" w:cs="Arial"/>
          <w:sz w:val="20"/>
          <w:lang w:val="ru-RU"/>
        </w:rPr>
        <w:t xml:space="preserve"> // Вопросы экономики. 2008. № 8. С.</w:t>
      </w:r>
      <w:r>
        <w:rPr>
          <w:lang w:val="ru-RU"/>
        </w:rPr>
        <w:t xml:space="preserve"> </w:t>
      </w:r>
      <w:r w:rsidRPr="00362B99">
        <w:rPr>
          <w:rFonts w:ascii="Arial" w:hAnsi="Arial" w:cs="Arial"/>
          <w:sz w:val="20"/>
          <w:lang w:val="ru-RU"/>
        </w:rPr>
        <w:t>91-107.</w:t>
      </w:r>
    </w:p>
    <w:p w:rsidR="00362B99" w:rsidRPr="00362B99" w:rsidRDefault="00362B99" w:rsidP="00362B99">
      <w:pPr>
        <w:jc w:val="both"/>
        <w:rPr>
          <w:rFonts w:ascii="Arial" w:hAnsi="Arial" w:cs="Arial"/>
          <w:sz w:val="20"/>
          <w:lang w:val="ru-RU"/>
        </w:rPr>
      </w:pPr>
      <w:r w:rsidRPr="00362B99">
        <w:rPr>
          <w:rFonts w:ascii="Arial" w:hAnsi="Arial" w:cs="Arial"/>
          <w:sz w:val="20"/>
          <w:lang w:val="ru-RU"/>
        </w:rPr>
        <w:t xml:space="preserve">Чепуренко А. Ю. Раннее предпринимательство в России: промежуточные результаты </w:t>
      </w:r>
      <w:r w:rsidRPr="00362B99">
        <w:rPr>
          <w:rFonts w:ascii="Arial" w:hAnsi="Arial" w:cs="Arial"/>
          <w:sz w:val="20"/>
        </w:rPr>
        <w:t>GEM</w:t>
      </w:r>
      <w:r w:rsidRPr="00362B99">
        <w:rPr>
          <w:rFonts w:ascii="Arial" w:hAnsi="Arial" w:cs="Arial"/>
          <w:sz w:val="20"/>
          <w:lang w:val="ru-RU"/>
        </w:rPr>
        <w:t xml:space="preserve"> // Мир России. 2008. № 2. С. 22–40.</w:t>
      </w:r>
    </w:p>
    <w:p w:rsidR="000C34A7" w:rsidRPr="00616085" w:rsidRDefault="000C34A7" w:rsidP="00362B99">
      <w:pPr>
        <w:autoSpaceDE w:val="0"/>
        <w:autoSpaceDN w:val="0"/>
        <w:adjustRightInd w:val="0"/>
        <w:jc w:val="both"/>
        <w:rPr>
          <w:rFonts w:ascii="Arial" w:hAnsi="Arial" w:cs="Arial"/>
          <w:sz w:val="20"/>
          <w:lang w:val="en-US"/>
        </w:rPr>
      </w:pPr>
      <w:proofErr w:type="gramStart"/>
      <w:r w:rsidRPr="00616085">
        <w:rPr>
          <w:rFonts w:ascii="Arial" w:hAnsi="Arial" w:cs="Arial"/>
          <w:sz w:val="20"/>
          <w:lang w:val="en-US"/>
        </w:rPr>
        <w:lastRenderedPageBreak/>
        <w:t>Arenius</w:t>
      </w:r>
      <w:r w:rsidRPr="00362B99">
        <w:rPr>
          <w:rFonts w:ascii="Arial" w:hAnsi="Arial" w:cs="Arial"/>
          <w:sz w:val="20"/>
          <w:lang w:val="ru-RU"/>
        </w:rPr>
        <w:t xml:space="preserve">, </w:t>
      </w:r>
      <w:r w:rsidRPr="00616085">
        <w:rPr>
          <w:rFonts w:ascii="Arial" w:hAnsi="Arial" w:cs="Arial"/>
          <w:sz w:val="20"/>
          <w:lang w:val="en-US"/>
        </w:rPr>
        <w:t>P</w:t>
      </w:r>
      <w:r w:rsidRPr="00362B99">
        <w:rPr>
          <w:rFonts w:ascii="Arial" w:hAnsi="Arial" w:cs="Arial"/>
          <w:sz w:val="20"/>
          <w:lang w:val="ru-RU"/>
        </w:rPr>
        <w:t xml:space="preserve">., &amp; </w:t>
      </w:r>
      <w:r w:rsidRPr="00616085">
        <w:rPr>
          <w:rFonts w:ascii="Arial" w:hAnsi="Arial" w:cs="Arial"/>
          <w:sz w:val="20"/>
          <w:lang w:val="en-US"/>
        </w:rPr>
        <w:t>Minniti</w:t>
      </w:r>
      <w:r w:rsidRPr="00362B99">
        <w:rPr>
          <w:rFonts w:ascii="Arial" w:hAnsi="Arial" w:cs="Arial"/>
          <w:sz w:val="20"/>
          <w:lang w:val="ru-RU"/>
        </w:rPr>
        <w:t xml:space="preserve">, </w:t>
      </w:r>
      <w:r>
        <w:rPr>
          <w:rFonts w:ascii="Arial" w:hAnsi="Arial" w:cs="Arial"/>
          <w:sz w:val="20"/>
          <w:lang w:val="en-US"/>
        </w:rPr>
        <w:t>M</w:t>
      </w:r>
      <w:r w:rsidRPr="00362B99">
        <w:rPr>
          <w:rFonts w:ascii="Arial" w:hAnsi="Arial" w:cs="Arial"/>
          <w:sz w:val="20"/>
          <w:lang w:val="ru-RU"/>
        </w:rPr>
        <w:t>., 2005.</w:t>
      </w:r>
      <w:proofErr w:type="gramEnd"/>
      <w:r w:rsidRPr="00362B99">
        <w:rPr>
          <w:rFonts w:ascii="Arial" w:hAnsi="Arial" w:cs="Arial"/>
          <w:sz w:val="20"/>
          <w:lang w:val="ru-RU"/>
        </w:rPr>
        <w:t xml:space="preserve"> </w:t>
      </w:r>
      <w:proofErr w:type="gramStart"/>
      <w:r w:rsidRPr="00616085">
        <w:rPr>
          <w:rFonts w:ascii="Arial" w:hAnsi="Arial" w:cs="Arial"/>
          <w:sz w:val="20"/>
          <w:lang w:val="en-US"/>
        </w:rPr>
        <w:t>Perceptual Variables and Nascent Entrepreneurship</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iCs/>
          <w:sz w:val="20"/>
          <w:lang w:val="en-US"/>
        </w:rPr>
        <w:t>Small Business Eco</w:t>
      </w:r>
      <w:r w:rsidRPr="00616085">
        <w:rPr>
          <w:rFonts w:ascii="Arial" w:hAnsi="Arial" w:cs="Arial"/>
          <w:i/>
          <w:iCs/>
          <w:sz w:val="20"/>
          <w:lang w:val="en-US"/>
        </w:rPr>
        <w:softHyphen/>
        <w:t xml:space="preserve">nomics, </w:t>
      </w:r>
      <w:r w:rsidRPr="00616085">
        <w:rPr>
          <w:rFonts w:ascii="Arial" w:hAnsi="Arial" w:cs="Arial"/>
          <w:iCs/>
          <w:sz w:val="20"/>
          <w:lang w:val="en-US"/>
        </w:rPr>
        <w:t>Vol.</w:t>
      </w:r>
      <w:r w:rsidRPr="00616085">
        <w:rPr>
          <w:rFonts w:ascii="Arial" w:hAnsi="Arial" w:cs="Arial"/>
          <w:i/>
          <w:iCs/>
          <w:sz w:val="20"/>
          <w:lang w:val="en-US"/>
        </w:rPr>
        <w:t xml:space="preserve"> </w:t>
      </w:r>
      <w:r w:rsidRPr="00616085">
        <w:rPr>
          <w:rFonts w:ascii="Arial" w:hAnsi="Arial" w:cs="Arial"/>
          <w:color w:val="000000"/>
          <w:sz w:val="20"/>
        </w:rPr>
        <w:t>24(3), pp. 233-247.</w:t>
      </w:r>
    </w:p>
    <w:p w:rsidR="000C34A7" w:rsidRPr="0042232D" w:rsidRDefault="000C34A7" w:rsidP="000C34A7">
      <w:pPr>
        <w:tabs>
          <w:tab w:val="num" w:pos="720"/>
        </w:tabs>
        <w:jc w:val="both"/>
        <w:rPr>
          <w:rFonts w:ascii="Arial" w:hAnsi="Arial" w:cs="Arial"/>
          <w:sz w:val="20"/>
          <w:lang w:val="en-US"/>
        </w:rPr>
      </w:pPr>
      <w:r w:rsidRPr="0042232D">
        <w:rPr>
          <w:rFonts w:ascii="Arial" w:hAnsi="Arial" w:cs="Arial"/>
          <w:sz w:val="20"/>
          <w:lang w:val="en-US"/>
        </w:rPr>
        <w:t>Audretsch</w:t>
      </w:r>
      <w:r>
        <w:rPr>
          <w:rFonts w:ascii="Arial" w:hAnsi="Arial" w:cs="Arial"/>
          <w:sz w:val="20"/>
          <w:lang w:val="en-US"/>
        </w:rPr>
        <w:t>,</w:t>
      </w:r>
      <w:r w:rsidRPr="0042232D">
        <w:rPr>
          <w:rFonts w:ascii="Arial" w:hAnsi="Arial" w:cs="Arial"/>
          <w:sz w:val="20"/>
          <w:lang w:val="en-US"/>
        </w:rPr>
        <w:t xml:space="preserve"> D</w:t>
      </w:r>
      <w:r>
        <w:rPr>
          <w:rFonts w:ascii="Arial" w:hAnsi="Arial" w:cs="Arial"/>
          <w:sz w:val="20"/>
          <w:lang w:val="en-US"/>
        </w:rPr>
        <w:t>.</w:t>
      </w:r>
      <w:r w:rsidRPr="0042232D">
        <w:rPr>
          <w:rFonts w:ascii="Arial" w:hAnsi="Arial" w:cs="Arial"/>
          <w:sz w:val="20"/>
          <w:lang w:val="en-US"/>
        </w:rPr>
        <w:t>, Thurik</w:t>
      </w:r>
      <w:r>
        <w:rPr>
          <w:rFonts w:ascii="Arial" w:hAnsi="Arial" w:cs="Arial"/>
          <w:sz w:val="20"/>
          <w:lang w:val="en-US"/>
        </w:rPr>
        <w:t>,</w:t>
      </w:r>
      <w:r w:rsidRPr="0042232D">
        <w:rPr>
          <w:rFonts w:ascii="Arial" w:hAnsi="Arial" w:cs="Arial"/>
          <w:sz w:val="20"/>
          <w:lang w:val="en-US"/>
        </w:rPr>
        <w:t xml:space="preserve"> R., Verheul</w:t>
      </w:r>
      <w:r>
        <w:rPr>
          <w:rFonts w:ascii="Arial" w:hAnsi="Arial" w:cs="Arial"/>
          <w:sz w:val="20"/>
          <w:lang w:val="en-US"/>
        </w:rPr>
        <w:t>,</w:t>
      </w:r>
      <w:r w:rsidRPr="0042232D">
        <w:rPr>
          <w:rFonts w:ascii="Arial" w:hAnsi="Arial" w:cs="Arial"/>
          <w:sz w:val="20"/>
          <w:lang w:val="en-US"/>
        </w:rPr>
        <w:t xml:space="preserve"> </w:t>
      </w:r>
      <w:smartTag w:uri="urn:schemas-microsoft-com:office:smarttags" w:element="place">
        <w:r w:rsidRPr="0042232D">
          <w:rPr>
            <w:rFonts w:ascii="Arial" w:hAnsi="Arial" w:cs="Arial"/>
            <w:sz w:val="20"/>
            <w:lang w:val="en-US"/>
          </w:rPr>
          <w:t>I.</w:t>
        </w:r>
      </w:smartTag>
      <w:r w:rsidRPr="0042232D">
        <w:rPr>
          <w:rFonts w:ascii="Arial" w:hAnsi="Arial" w:cs="Arial"/>
          <w:sz w:val="20"/>
          <w:lang w:val="en-US"/>
        </w:rPr>
        <w:t xml:space="preserve">, </w:t>
      </w:r>
      <w:r>
        <w:rPr>
          <w:rFonts w:ascii="Arial" w:hAnsi="Arial" w:cs="Arial"/>
          <w:sz w:val="20"/>
          <w:lang w:val="en-US"/>
        </w:rPr>
        <w:t xml:space="preserve">&amp; </w:t>
      </w:r>
      <w:r w:rsidRPr="0042232D">
        <w:rPr>
          <w:rFonts w:ascii="Arial" w:hAnsi="Arial" w:cs="Arial"/>
          <w:sz w:val="20"/>
          <w:lang w:val="en-US"/>
        </w:rPr>
        <w:t>Wennekers</w:t>
      </w:r>
      <w:r>
        <w:rPr>
          <w:rFonts w:ascii="Arial" w:hAnsi="Arial" w:cs="Arial"/>
          <w:sz w:val="20"/>
          <w:lang w:val="en-US"/>
        </w:rPr>
        <w:t>,</w:t>
      </w:r>
      <w:r w:rsidRPr="0042232D">
        <w:rPr>
          <w:rFonts w:ascii="Arial" w:hAnsi="Arial" w:cs="Arial"/>
          <w:sz w:val="20"/>
          <w:lang w:val="en-US"/>
        </w:rPr>
        <w:t xml:space="preserve"> S.</w:t>
      </w:r>
      <w:r>
        <w:rPr>
          <w:rFonts w:ascii="Arial" w:hAnsi="Arial" w:cs="Arial"/>
          <w:sz w:val="20"/>
          <w:lang w:val="en-US"/>
        </w:rPr>
        <w:t>,</w:t>
      </w:r>
      <w:r w:rsidRPr="0042232D">
        <w:rPr>
          <w:rFonts w:ascii="Arial" w:hAnsi="Arial" w:cs="Arial"/>
          <w:sz w:val="20"/>
          <w:lang w:val="en-US"/>
        </w:rPr>
        <w:t xml:space="preserve"> 2002.</w:t>
      </w:r>
      <w:r>
        <w:rPr>
          <w:rFonts w:ascii="Arial" w:hAnsi="Arial" w:cs="Arial"/>
          <w:sz w:val="20"/>
          <w:lang w:val="en-US"/>
        </w:rPr>
        <w:t xml:space="preserve"> </w:t>
      </w:r>
      <w:r w:rsidRPr="00D478CB">
        <w:rPr>
          <w:rFonts w:ascii="Arial" w:hAnsi="Arial" w:cs="Arial"/>
          <w:i/>
          <w:iCs/>
          <w:sz w:val="20"/>
          <w:lang w:val="en-US"/>
        </w:rPr>
        <w:t>Entrepreneurship: Determinants and Policy in a European</w:t>
      </w:r>
      <w:r>
        <w:rPr>
          <w:rFonts w:ascii="Arial" w:hAnsi="Arial" w:cs="Arial"/>
          <w:i/>
          <w:iCs/>
          <w:sz w:val="20"/>
          <w:lang w:val="en-US"/>
        </w:rPr>
        <w:t xml:space="preserve"> </w:t>
      </w:r>
      <w:r w:rsidRPr="00D478CB">
        <w:rPr>
          <w:rFonts w:ascii="Arial" w:hAnsi="Arial" w:cs="Arial"/>
          <w:i/>
          <w:iCs/>
          <w:sz w:val="20"/>
          <w:lang w:val="en-US"/>
        </w:rPr>
        <w:t>-</w:t>
      </w:r>
      <w:r>
        <w:rPr>
          <w:rFonts w:ascii="Arial" w:hAnsi="Arial" w:cs="Arial"/>
          <w:i/>
          <w:iCs/>
          <w:sz w:val="20"/>
          <w:lang w:val="en-US"/>
        </w:rPr>
        <w:t xml:space="preserve"> </w:t>
      </w:r>
      <w:smartTag w:uri="urn:schemas-microsoft-com:office:smarttags" w:element="country-region">
        <w:smartTag w:uri="urn:schemas-microsoft-com:office:smarttags" w:element="place">
          <w:r w:rsidRPr="00D478CB">
            <w:rPr>
              <w:rFonts w:ascii="Arial" w:hAnsi="Arial" w:cs="Arial"/>
              <w:i/>
              <w:iCs/>
              <w:sz w:val="20"/>
              <w:lang w:val="en-US"/>
            </w:rPr>
            <w:t>U.S.</w:t>
          </w:r>
        </w:smartTag>
      </w:smartTag>
      <w:r w:rsidRPr="00D478CB">
        <w:rPr>
          <w:rFonts w:ascii="Arial" w:hAnsi="Arial" w:cs="Arial"/>
          <w:i/>
          <w:iCs/>
          <w:sz w:val="20"/>
          <w:lang w:val="en-US"/>
        </w:rPr>
        <w:t xml:space="preserve"> Comparison.</w:t>
      </w:r>
      <w:r w:rsidRPr="00D478CB">
        <w:rPr>
          <w:rFonts w:ascii="Arial" w:hAnsi="Arial" w:cs="Arial"/>
          <w:i/>
          <w:sz w:val="20"/>
          <w:lang w:val="en-US"/>
        </w:rPr>
        <w:t xml:space="preserve"> </w:t>
      </w:r>
      <w:smartTag w:uri="urn:schemas-microsoft-com:office:smarttags" w:element="City">
        <w:smartTag w:uri="urn:schemas-microsoft-com:office:smarttags" w:element="place">
          <w:r w:rsidRPr="0042232D">
            <w:rPr>
              <w:rFonts w:ascii="Arial" w:hAnsi="Arial" w:cs="Arial"/>
              <w:sz w:val="20"/>
              <w:lang w:val="en-US"/>
            </w:rPr>
            <w:t>Boston</w:t>
          </w:r>
        </w:smartTag>
      </w:smartTag>
      <w:r w:rsidRPr="0042232D">
        <w:rPr>
          <w:rFonts w:ascii="Arial" w:hAnsi="Arial" w:cs="Arial"/>
          <w:sz w:val="20"/>
          <w:lang w:val="en-US"/>
        </w:rPr>
        <w:t xml:space="preserve">: Kluwer Academic Publishers. </w:t>
      </w:r>
    </w:p>
    <w:p w:rsidR="000C34A7" w:rsidRPr="00616085" w:rsidRDefault="000C34A7" w:rsidP="000C34A7">
      <w:pPr>
        <w:tabs>
          <w:tab w:val="num" w:pos="720"/>
        </w:tabs>
        <w:jc w:val="both"/>
        <w:rPr>
          <w:rFonts w:ascii="Arial" w:hAnsi="Arial" w:cs="Arial"/>
          <w:sz w:val="20"/>
          <w:lang w:val="en-US"/>
        </w:rPr>
      </w:pPr>
      <w:proofErr w:type="gramStart"/>
      <w:r w:rsidRPr="00616085">
        <w:rPr>
          <w:rFonts w:ascii="Arial" w:hAnsi="Arial" w:cs="Arial"/>
          <w:sz w:val="20"/>
          <w:lang w:val="en-US"/>
        </w:rPr>
        <w:t>Ba</w:t>
      </w:r>
      <w:r>
        <w:rPr>
          <w:rFonts w:ascii="Arial" w:hAnsi="Arial" w:cs="Arial"/>
          <w:sz w:val="20"/>
          <w:lang w:val="en-US"/>
        </w:rPr>
        <w:t xml:space="preserve">tes, T., </w:t>
      </w:r>
      <w:r w:rsidRPr="00616085">
        <w:rPr>
          <w:rFonts w:ascii="Arial" w:hAnsi="Arial" w:cs="Arial"/>
          <w:sz w:val="20"/>
          <w:lang w:val="en-US"/>
        </w:rPr>
        <w:t>2005</w:t>
      </w:r>
      <w:r>
        <w:rPr>
          <w:rFonts w:ascii="Arial" w:hAnsi="Arial" w:cs="Arial"/>
          <w:sz w:val="20"/>
          <w:lang w:val="en-US"/>
        </w:rPr>
        <w:t>.</w:t>
      </w:r>
      <w:proofErr w:type="gramEnd"/>
      <w:r>
        <w:rPr>
          <w:rFonts w:ascii="Arial" w:hAnsi="Arial" w:cs="Arial"/>
          <w:sz w:val="20"/>
          <w:lang w:val="en-US"/>
        </w:rPr>
        <w:t xml:space="preserve"> Analysis of young</w:t>
      </w:r>
      <w:r w:rsidRPr="00616085">
        <w:rPr>
          <w:rFonts w:ascii="Arial" w:hAnsi="Arial" w:cs="Arial"/>
          <w:sz w:val="20"/>
          <w:lang w:val="en-US"/>
        </w:rPr>
        <w:t xml:space="preserve"> small firms that have closed: delineating successful from unsuccessful closures</w:t>
      </w:r>
      <w:r>
        <w:rPr>
          <w:rFonts w:ascii="Arial" w:hAnsi="Arial" w:cs="Arial"/>
          <w:sz w:val="20"/>
          <w:lang w:val="en-US"/>
        </w:rPr>
        <w:t>.</w:t>
      </w:r>
      <w:r w:rsidRPr="00616085">
        <w:rPr>
          <w:rFonts w:ascii="Arial" w:hAnsi="Arial" w:cs="Arial"/>
          <w:sz w:val="20"/>
          <w:lang w:val="en-US"/>
        </w:rPr>
        <w:t xml:space="preserve"> </w:t>
      </w:r>
      <w:r w:rsidRPr="00616085">
        <w:rPr>
          <w:rFonts w:ascii="Arial" w:hAnsi="Arial" w:cs="Arial"/>
          <w:i/>
          <w:sz w:val="20"/>
          <w:lang w:val="en-US"/>
        </w:rPr>
        <w:t>Journal of Business Venturing,</w:t>
      </w:r>
      <w:r w:rsidRPr="00616085">
        <w:rPr>
          <w:rFonts w:ascii="Arial" w:hAnsi="Arial" w:cs="Arial"/>
          <w:sz w:val="20"/>
          <w:lang w:val="en-US"/>
        </w:rPr>
        <w:t xml:space="preserve"> 20, pp. 343–358.</w:t>
      </w:r>
    </w:p>
    <w:p w:rsidR="000C34A7" w:rsidRPr="00616085" w:rsidRDefault="000C34A7" w:rsidP="000C34A7">
      <w:pPr>
        <w:autoSpaceDE w:val="0"/>
        <w:autoSpaceDN w:val="0"/>
        <w:adjustRightInd w:val="0"/>
        <w:jc w:val="both"/>
        <w:rPr>
          <w:rFonts w:ascii="Arial" w:hAnsi="Arial" w:cs="Arial"/>
          <w:sz w:val="20"/>
          <w:lang w:val="en-US"/>
        </w:rPr>
      </w:pPr>
      <w:smartTag w:uri="urn:schemas-microsoft-com:office:smarttags" w:element="place">
        <w:r w:rsidRPr="00616085">
          <w:rPr>
            <w:rFonts w:ascii="Arial" w:hAnsi="Arial" w:cs="Arial"/>
            <w:sz w:val="20"/>
            <w:lang w:val="en-US"/>
          </w:rPr>
          <w:t>Blackburn</w:t>
        </w:r>
      </w:smartTag>
      <w:r w:rsidRPr="00616085">
        <w:rPr>
          <w:rFonts w:ascii="Arial" w:hAnsi="Arial" w:cs="Arial"/>
          <w:sz w:val="20"/>
          <w:lang w:val="en-US"/>
        </w:rPr>
        <w:t xml:space="preserve">, R., </w:t>
      </w:r>
      <w:r>
        <w:rPr>
          <w:rFonts w:ascii="Arial" w:hAnsi="Arial" w:cs="Arial"/>
          <w:sz w:val="20"/>
          <w:lang w:val="en-US"/>
        </w:rPr>
        <w:t xml:space="preserve">&amp; </w:t>
      </w:r>
      <w:r w:rsidRPr="00616085">
        <w:rPr>
          <w:rFonts w:ascii="Arial" w:hAnsi="Arial" w:cs="Arial"/>
          <w:sz w:val="20"/>
          <w:lang w:val="en-US"/>
        </w:rPr>
        <w:t>Kovalainen, A.</w:t>
      </w:r>
      <w:r>
        <w:rPr>
          <w:rFonts w:ascii="Arial" w:hAnsi="Arial" w:cs="Arial"/>
          <w:sz w:val="20"/>
          <w:lang w:val="en-US"/>
        </w:rPr>
        <w:t>,</w:t>
      </w:r>
      <w:r w:rsidRPr="00616085">
        <w:rPr>
          <w:rFonts w:ascii="Arial" w:hAnsi="Arial" w:cs="Arial"/>
          <w:sz w:val="20"/>
          <w:lang w:val="en-US"/>
        </w:rPr>
        <w:t xml:space="preserve"> </w:t>
      </w:r>
      <w:r>
        <w:rPr>
          <w:rFonts w:ascii="Arial" w:hAnsi="Arial" w:cs="Arial"/>
          <w:sz w:val="20"/>
          <w:lang w:val="en-US"/>
        </w:rPr>
        <w:t xml:space="preserve">2008. </w:t>
      </w:r>
      <w:proofErr w:type="gramStart"/>
      <w:r w:rsidRPr="00616085">
        <w:rPr>
          <w:rFonts w:ascii="Arial" w:hAnsi="Arial" w:cs="Arial"/>
          <w:sz w:val="20"/>
          <w:lang w:val="en-US"/>
        </w:rPr>
        <w:t>Researching small firms and entrepreneurship: Past, present and future</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sz w:val="20"/>
          <w:lang w:val="en-US"/>
        </w:rPr>
        <w:t>International Journal of Management Reviews,</w:t>
      </w:r>
      <w:r w:rsidRPr="00616085">
        <w:rPr>
          <w:rFonts w:ascii="Arial" w:hAnsi="Arial" w:cs="Arial"/>
          <w:sz w:val="20"/>
          <w:lang w:val="en-US"/>
        </w:rPr>
        <w:t xml:space="preserve"> pp. 1-22.</w:t>
      </w:r>
    </w:p>
    <w:p w:rsidR="000C34A7" w:rsidRPr="008472AC" w:rsidRDefault="000C34A7" w:rsidP="000C34A7">
      <w:pPr>
        <w:tabs>
          <w:tab w:val="num" w:pos="720"/>
        </w:tabs>
        <w:jc w:val="both"/>
        <w:rPr>
          <w:rFonts w:ascii="Arial" w:hAnsi="Arial" w:cs="Arial"/>
          <w:sz w:val="20"/>
          <w:lang w:val="en-US"/>
        </w:rPr>
      </w:pPr>
      <w:r w:rsidRPr="008472AC">
        <w:rPr>
          <w:rFonts w:ascii="Arial" w:hAnsi="Arial" w:cs="Arial"/>
          <w:color w:val="000000"/>
          <w:sz w:val="20"/>
          <w:lang w:val="en-US" w:eastAsia="ru-RU"/>
        </w:rPr>
        <w:t>Bosma, N., &amp; Levie, J</w:t>
      </w:r>
      <w:r>
        <w:rPr>
          <w:rFonts w:ascii="Arial" w:hAnsi="Arial" w:cs="Arial"/>
          <w:color w:val="000000"/>
          <w:sz w:val="20"/>
          <w:lang w:val="en-US" w:eastAsia="ru-RU"/>
        </w:rPr>
        <w:t>., 2010.</w:t>
      </w:r>
      <w:r w:rsidRPr="008472AC">
        <w:rPr>
          <w:rFonts w:ascii="Arial" w:hAnsi="Arial" w:cs="Arial"/>
          <w:color w:val="000000"/>
          <w:sz w:val="20"/>
          <w:lang w:val="en-US" w:eastAsia="ru-RU"/>
        </w:rPr>
        <w:t xml:space="preserve"> </w:t>
      </w:r>
      <w:proofErr w:type="gramStart"/>
      <w:r w:rsidRPr="008472AC">
        <w:rPr>
          <w:rFonts w:ascii="Arial" w:hAnsi="Arial" w:cs="Arial"/>
          <w:color w:val="000000"/>
          <w:sz w:val="20"/>
          <w:lang w:val="en-US" w:eastAsia="ru-RU"/>
        </w:rPr>
        <w:t>GEM 2009 Global Report.</w:t>
      </w:r>
      <w:proofErr w:type="gramEnd"/>
      <w:r w:rsidRPr="008472AC">
        <w:rPr>
          <w:rFonts w:ascii="Arial" w:hAnsi="Arial" w:cs="Arial"/>
          <w:color w:val="000000"/>
          <w:sz w:val="20"/>
          <w:lang w:val="en-US" w:eastAsia="ru-RU"/>
        </w:rPr>
        <w:t xml:space="preserve"> With contributions from Bygrave, W</w:t>
      </w:r>
      <w:r>
        <w:rPr>
          <w:rFonts w:ascii="Arial" w:hAnsi="Arial" w:cs="Arial"/>
          <w:color w:val="000000"/>
          <w:sz w:val="20"/>
          <w:lang w:val="en-US" w:eastAsia="ru-RU"/>
        </w:rPr>
        <w:t>.</w:t>
      </w:r>
      <w:r w:rsidRPr="008472AC">
        <w:rPr>
          <w:rFonts w:ascii="Arial" w:hAnsi="Arial" w:cs="Arial"/>
          <w:color w:val="000000"/>
          <w:sz w:val="20"/>
          <w:lang w:val="en-US" w:eastAsia="ru-RU"/>
        </w:rPr>
        <w:t>D. Justo, R</w:t>
      </w:r>
      <w:r>
        <w:rPr>
          <w:rFonts w:ascii="Arial" w:hAnsi="Arial" w:cs="Arial"/>
          <w:color w:val="000000"/>
          <w:sz w:val="20"/>
          <w:lang w:val="en-US" w:eastAsia="ru-RU"/>
        </w:rPr>
        <w:t>.,</w:t>
      </w:r>
      <w:r w:rsidRPr="008472AC">
        <w:rPr>
          <w:rFonts w:ascii="Arial" w:hAnsi="Arial" w:cs="Arial"/>
          <w:color w:val="000000"/>
          <w:sz w:val="20"/>
          <w:lang w:val="en-US" w:eastAsia="ru-RU"/>
        </w:rPr>
        <w:t xml:space="preserve"> Lepoutre</w:t>
      </w:r>
      <w:r>
        <w:rPr>
          <w:rFonts w:ascii="Arial" w:hAnsi="Arial" w:cs="Arial"/>
          <w:color w:val="000000"/>
          <w:sz w:val="20"/>
          <w:lang w:val="en-US" w:eastAsia="ru-RU"/>
        </w:rPr>
        <w:t>,</w:t>
      </w:r>
      <w:r w:rsidRPr="008472AC">
        <w:rPr>
          <w:rFonts w:ascii="Arial" w:hAnsi="Arial" w:cs="Arial"/>
          <w:color w:val="000000"/>
          <w:sz w:val="20"/>
          <w:lang w:val="en-US" w:eastAsia="ru-RU"/>
        </w:rPr>
        <w:t xml:space="preserve"> J</w:t>
      </w:r>
      <w:r>
        <w:rPr>
          <w:rFonts w:ascii="Arial" w:hAnsi="Arial" w:cs="Arial"/>
          <w:color w:val="000000"/>
          <w:sz w:val="20"/>
          <w:lang w:val="en-US" w:eastAsia="ru-RU"/>
        </w:rPr>
        <w:t>., &amp;</w:t>
      </w:r>
      <w:r w:rsidRPr="008472AC">
        <w:rPr>
          <w:rFonts w:ascii="Arial" w:hAnsi="Arial" w:cs="Arial"/>
          <w:color w:val="000000"/>
          <w:sz w:val="20"/>
          <w:lang w:val="en-US" w:eastAsia="ru-RU"/>
        </w:rPr>
        <w:t xml:space="preserve"> Terjesen</w:t>
      </w:r>
      <w:r>
        <w:rPr>
          <w:rFonts w:ascii="Arial" w:hAnsi="Arial" w:cs="Arial"/>
          <w:color w:val="000000"/>
          <w:sz w:val="20"/>
          <w:lang w:val="en-US" w:eastAsia="ru-RU"/>
        </w:rPr>
        <w:t>,</w:t>
      </w:r>
      <w:r w:rsidRPr="00D37C0A">
        <w:rPr>
          <w:rFonts w:ascii="Arial" w:hAnsi="Arial" w:cs="Arial"/>
          <w:color w:val="000000"/>
          <w:sz w:val="20"/>
          <w:lang w:val="en-US" w:eastAsia="ru-RU"/>
        </w:rPr>
        <w:t xml:space="preserve"> </w:t>
      </w:r>
      <w:r w:rsidRPr="008472AC">
        <w:rPr>
          <w:rFonts w:ascii="Arial" w:hAnsi="Arial" w:cs="Arial"/>
          <w:color w:val="000000"/>
          <w:sz w:val="20"/>
          <w:lang w:val="en-US" w:eastAsia="ru-RU"/>
        </w:rPr>
        <w:t>S</w:t>
      </w:r>
      <w:r>
        <w:rPr>
          <w:rFonts w:ascii="Arial" w:hAnsi="Arial" w:cs="Arial"/>
          <w:color w:val="000000"/>
          <w:sz w:val="20"/>
          <w:lang w:val="en-US" w:eastAsia="ru-RU"/>
        </w:rPr>
        <w:t>.</w:t>
      </w:r>
      <w:r w:rsidRPr="008472AC">
        <w:rPr>
          <w:rFonts w:ascii="Arial" w:hAnsi="Arial" w:cs="Arial"/>
          <w:color w:val="000000"/>
          <w:sz w:val="20"/>
          <w:lang w:val="en-US" w:eastAsia="ru-RU"/>
        </w:rPr>
        <w:t xml:space="preserve"> </w:t>
      </w:r>
      <w:r w:rsidRPr="008472AC">
        <w:rPr>
          <w:rFonts w:ascii="Arial" w:hAnsi="Arial" w:cs="Arial"/>
          <w:sz w:val="20"/>
          <w:lang w:val="en-US"/>
        </w:rPr>
        <w:t xml:space="preserve">[Online] (Updated 26 January 2010). Available at: </w:t>
      </w:r>
      <w:r w:rsidRPr="008472AC">
        <w:rPr>
          <w:rFonts w:ascii="Arial" w:hAnsi="Arial" w:cs="Arial"/>
          <w:color w:val="0000FF"/>
          <w:sz w:val="20"/>
          <w:u w:val="single"/>
          <w:lang w:val="en-US" w:eastAsia="ru-RU"/>
        </w:rPr>
        <w:t>http://www.gemconsortium.org/about.aspx?page=pub_gem_global_reports</w:t>
      </w:r>
      <w:r w:rsidRPr="008472AC">
        <w:rPr>
          <w:rFonts w:ascii="Arial" w:hAnsi="Arial" w:cs="Arial"/>
          <w:sz w:val="20"/>
          <w:lang w:val="en-US"/>
        </w:rPr>
        <w:t xml:space="preserve"> [Accessed 30 May 2010].</w:t>
      </w:r>
    </w:p>
    <w:p w:rsidR="000C34A7" w:rsidRPr="000A54B8" w:rsidRDefault="000C34A7" w:rsidP="000C34A7">
      <w:pPr>
        <w:tabs>
          <w:tab w:val="num" w:pos="720"/>
        </w:tabs>
        <w:jc w:val="both"/>
        <w:rPr>
          <w:rFonts w:ascii="Arial" w:hAnsi="Arial" w:cs="Arial"/>
          <w:sz w:val="20"/>
          <w:lang w:val="en-US"/>
        </w:rPr>
      </w:pPr>
      <w:proofErr w:type="gramStart"/>
      <w:r w:rsidRPr="000A54B8">
        <w:rPr>
          <w:rFonts w:ascii="Arial" w:hAnsi="Arial" w:cs="Arial"/>
          <w:color w:val="211D1E"/>
          <w:sz w:val="20"/>
          <w:lang w:val="en-US"/>
        </w:rPr>
        <w:t>Carter, N.M., Williams, M.</w:t>
      </w:r>
      <w:r>
        <w:rPr>
          <w:rFonts w:ascii="Arial" w:hAnsi="Arial" w:cs="Arial"/>
          <w:color w:val="211D1E"/>
          <w:sz w:val="20"/>
          <w:lang w:val="en-US"/>
        </w:rPr>
        <w:t>,</w:t>
      </w:r>
      <w:r w:rsidRPr="000A54B8">
        <w:rPr>
          <w:rFonts w:ascii="Arial" w:hAnsi="Arial" w:cs="Arial"/>
          <w:color w:val="211D1E"/>
          <w:sz w:val="20"/>
          <w:lang w:val="en-US"/>
        </w:rPr>
        <w:t xml:space="preserve"> &amp; Reynolds, P.D., 1997.</w:t>
      </w:r>
      <w:proofErr w:type="gramEnd"/>
      <w:r w:rsidRPr="000A54B8">
        <w:rPr>
          <w:rFonts w:ascii="Arial" w:hAnsi="Arial" w:cs="Arial"/>
          <w:color w:val="211D1E"/>
          <w:sz w:val="20"/>
          <w:lang w:val="en-US"/>
        </w:rPr>
        <w:t xml:space="preserve"> Discontinuance </w:t>
      </w:r>
      <w:proofErr w:type="gramStart"/>
      <w:r w:rsidRPr="000A54B8">
        <w:rPr>
          <w:rFonts w:ascii="Arial" w:hAnsi="Arial" w:cs="Arial"/>
          <w:color w:val="211D1E"/>
          <w:sz w:val="20"/>
          <w:lang w:val="en-US"/>
        </w:rPr>
        <w:t>Among</w:t>
      </w:r>
      <w:proofErr w:type="gramEnd"/>
      <w:r w:rsidRPr="000A54B8">
        <w:rPr>
          <w:rFonts w:ascii="Arial" w:hAnsi="Arial" w:cs="Arial"/>
          <w:color w:val="211D1E"/>
          <w:sz w:val="20"/>
          <w:lang w:val="en-US"/>
        </w:rPr>
        <w:t xml:space="preserve"> New Firms in Retail: The Influence of Initial Resources, Strategy and Gender. </w:t>
      </w:r>
      <w:r w:rsidRPr="000A54B8">
        <w:rPr>
          <w:rFonts w:ascii="Arial" w:hAnsi="Arial" w:cs="Arial"/>
          <w:i/>
          <w:color w:val="211D1E"/>
          <w:sz w:val="20"/>
          <w:lang w:val="en-US"/>
        </w:rPr>
        <w:t>Journal of Business Venturing</w:t>
      </w:r>
      <w:r w:rsidRPr="000A54B8">
        <w:rPr>
          <w:rFonts w:ascii="Arial" w:hAnsi="Arial" w:cs="Arial"/>
          <w:color w:val="211D1E"/>
          <w:sz w:val="20"/>
          <w:lang w:val="en-US"/>
        </w:rPr>
        <w:t>, 12(2), pp. 125–145.</w:t>
      </w:r>
    </w:p>
    <w:p w:rsidR="000C34A7" w:rsidRDefault="000C34A7" w:rsidP="000C34A7">
      <w:pPr>
        <w:tabs>
          <w:tab w:val="num" w:pos="720"/>
        </w:tabs>
        <w:jc w:val="both"/>
        <w:rPr>
          <w:rFonts w:ascii="Arial" w:hAnsi="Arial" w:cs="Arial"/>
          <w:sz w:val="20"/>
          <w:lang w:val="en-US"/>
        </w:rPr>
      </w:pPr>
      <w:r w:rsidRPr="00616085">
        <w:rPr>
          <w:rFonts w:ascii="Arial" w:hAnsi="Arial" w:cs="Arial"/>
          <w:sz w:val="20"/>
          <w:lang w:val="en-US"/>
        </w:rPr>
        <w:t xml:space="preserve">Frazera, L., </w:t>
      </w:r>
      <w:r>
        <w:rPr>
          <w:rFonts w:ascii="Arial" w:hAnsi="Arial" w:cs="Arial"/>
          <w:sz w:val="20"/>
          <w:lang w:val="en-US"/>
        </w:rPr>
        <w:t xml:space="preserve">&amp; </w:t>
      </w:r>
      <w:r w:rsidRPr="00616085">
        <w:rPr>
          <w:rFonts w:ascii="Arial" w:hAnsi="Arial" w:cs="Arial"/>
          <w:sz w:val="20"/>
          <w:lang w:val="en-US"/>
        </w:rPr>
        <w:t>Winzarb, H.</w:t>
      </w:r>
      <w:r>
        <w:rPr>
          <w:rFonts w:ascii="Arial" w:hAnsi="Arial" w:cs="Arial"/>
          <w:sz w:val="20"/>
          <w:lang w:val="en-US"/>
        </w:rPr>
        <w:t>,</w:t>
      </w:r>
      <w:r w:rsidRPr="00616085">
        <w:rPr>
          <w:rFonts w:ascii="Arial" w:hAnsi="Arial" w:cs="Arial"/>
          <w:sz w:val="20"/>
          <w:lang w:val="en-US"/>
        </w:rPr>
        <w:t xml:space="preserve"> 2005</w:t>
      </w:r>
      <w:r>
        <w:rPr>
          <w:rFonts w:ascii="Arial" w:hAnsi="Arial" w:cs="Arial"/>
          <w:sz w:val="20"/>
          <w:lang w:val="en-US"/>
        </w:rPr>
        <w:t xml:space="preserve">. </w:t>
      </w:r>
      <w:r w:rsidRPr="00616085">
        <w:rPr>
          <w:rFonts w:ascii="Arial" w:hAnsi="Arial" w:cs="Arial"/>
          <w:sz w:val="20"/>
          <w:lang w:val="en-US"/>
        </w:rPr>
        <w:t xml:space="preserve">Exits and expectations: why disappointed franchisees leave, </w:t>
      </w:r>
      <w:r w:rsidRPr="00616085">
        <w:rPr>
          <w:rFonts w:ascii="Arial" w:hAnsi="Arial" w:cs="Arial"/>
          <w:i/>
          <w:sz w:val="20"/>
          <w:lang w:val="en-US"/>
        </w:rPr>
        <w:t>Journal of Business Research,</w:t>
      </w:r>
      <w:r w:rsidRPr="00616085">
        <w:rPr>
          <w:rFonts w:ascii="Arial" w:hAnsi="Arial" w:cs="Arial"/>
          <w:sz w:val="20"/>
          <w:lang w:val="en-US"/>
        </w:rPr>
        <w:t xml:space="preserve"> 58 (11), pp. 1534-1542. </w:t>
      </w:r>
      <w:bookmarkStart w:id="0" w:name="_Toc196638914"/>
    </w:p>
    <w:p w:rsidR="000C34A7" w:rsidRPr="008472AC" w:rsidRDefault="000C34A7" w:rsidP="000C34A7">
      <w:pPr>
        <w:jc w:val="both"/>
        <w:rPr>
          <w:rFonts w:ascii="Arial" w:hAnsi="Arial" w:cs="Arial"/>
          <w:color w:val="000000"/>
          <w:sz w:val="20"/>
          <w:lang w:val="en-US" w:eastAsia="ru-RU"/>
        </w:rPr>
      </w:pPr>
      <w:proofErr w:type="gramStart"/>
      <w:r w:rsidRPr="008472AC">
        <w:rPr>
          <w:rStyle w:val="rvts12"/>
          <w:rFonts w:ascii="Arial" w:hAnsi="Arial" w:cs="Arial"/>
          <w:color w:val="000000"/>
          <w:sz w:val="20"/>
        </w:rPr>
        <w:t xml:space="preserve">IMF, World Economic Outlook </w:t>
      </w:r>
      <w:r w:rsidRPr="008472AC">
        <w:rPr>
          <w:rFonts w:ascii="Arial" w:hAnsi="Arial" w:cs="Arial"/>
          <w:color w:val="000000"/>
          <w:sz w:val="20"/>
          <w:lang w:val="en-US" w:eastAsia="ru-RU"/>
        </w:rPr>
        <w:t>World Economic Outlook (WEO)</w:t>
      </w:r>
      <w:r w:rsidRPr="008472AC">
        <w:rPr>
          <w:rStyle w:val="rvts12"/>
          <w:rFonts w:ascii="Arial" w:hAnsi="Arial" w:cs="Arial"/>
          <w:color w:val="000000"/>
          <w:sz w:val="20"/>
        </w:rPr>
        <w:t xml:space="preserve"> Database</w:t>
      </w:r>
      <w:r>
        <w:rPr>
          <w:rStyle w:val="rvts12"/>
          <w:rFonts w:ascii="Arial" w:hAnsi="Arial" w:cs="Arial"/>
          <w:color w:val="000000"/>
          <w:sz w:val="20"/>
        </w:rPr>
        <w:t>, 2009.</w:t>
      </w:r>
      <w:proofErr w:type="gramEnd"/>
      <w:r w:rsidRPr="008472AC">
        <w:rPr>
          <w:rStyle w:val="rvts12"/>
          <w:rFonts w:ascii="Arial" w:hAnsi="Arial" w:cs="Arial"/>
          <w:color w:val="000000"/>
          <w:sz w:val="20"/>
        </w:rPr>
        <w:t xml:space="preserve"> </w:t>
      </w:r>
      <w:proofErr w:type="gramStart"/>
      <w:r w:rsidRPr="008472AC">
        <w:rPr>
          <w:rFonts w:ascii="Arial" w:hAnsi="Arial" w:cs="Arial"/>
          <w:color w:val="000000"/>
          <w:sz w:val="20"/>
          <w:lang w:val="en-US" w:eastAsia="ru-RU"/>
        </w:rPr>
        <w:t xml:space="preserve">Sustaining the Recovery October </w:t>
      </w:r>
      <w:r w:rsidRPr="008472AC">
        <w:rPr>
          <w:rStyle w:val="rvts12"/>
          <w:rFonts w:ascii="Arial" w:hAnsi="Arial" w:cs="Arial"/>
          <w:color w:val="000000"/>
          <w:sz w:val="20"/>
        </w:rPr>
        <w:t>2009</w:t>
      </w:r>
      <w:r w:rsidRPr="008472AC">
        <w:rPr>
          <w:rFonts w:ascii="Arial" w:hAnsi="Arial" w:cs="Arial"/>
          <w:color w:val="000000"/>
          <w:sz w:val="20"/>
          <w:lang w:val="en-US" w:eastAsia="ru-RU"/>
        </w:rPr>
        <w:t>.</w:t>
      </w:r>
      <w:proofErr w:type="gramEnd"/>
      <w:r w:rsidRPr="008472AC">
        <w:rPr>
          <w:rFonts w:ascii="Arial" w:hAnsi="Arial" w:cs="Arial"/>
          <w:color w:val="000000"/>
          <w:sz w:val="20"/>
          <w:lang w:val="en-US" w:eastAsia="ru-RU"/>
        </w:rPr>
        <w:t xml:space="preserve"> [Online] Available at:  </w:t>
      </w:r>
      <w:r w:rsidRPr="008472AC">
        <w:rPr>
          <w:rFonts w:ascii="Arial" w:hAnsi="Arial" w:cs="Arial"/>
          <w:color w:val="0000FF"/>
          <w:sz w:val="20"/>
          <w:u w:val="single"/>
          <w:lang w:val="en-US" w:eastAsia="ru-RU"/>
        </w:rPr>
        <w:t>http://www.imf.org/external/pubs/ft/weo/2009/02/index.htm</w:t>
      </w:r>
      <w:proofErr w:type="gramStart"/>
      <w:r w:rsidRPr="008472AC">
        <w:rPr>
          <w:rFonts w:ascii="Arial" w:hAnsi="Arial" w:cs="Arial"/>
          <w:color w:val="000000"/>
          <w:sz w:val="20"/>
          <w:lang w:val="en-US" w:eastAsia="ru-RU"/>
        </w:rPr>
        <w:t> </w:t>
      </w:r>
      <w:r>
        <w:rPr>
          <w:rFonts w:ascii="Arial" w:hAnsi="Arial" w:cs="Arial"/>
          <w:color w:val="000000"/>
          <w:sz w:val="20"/>
          <w:lang w:val="en-US" w:eastAsia="ru-RU"/>
        </w:rPr>
        <w:t xml:space="preserve"> </w:t>
      </w:r>
      <w:r w:rsidRPr="008472AC">
        <w:rPr>
          <w:rFonts w:ascii="Arial" w:hAnsi="Arial" w:cs="Arial"/>
          <w:color w:val="000000"/>
          <w:sz w:val="20"/>
          <w:lang w:val="en-US" w:eastAsia="ru-RU"/>
        </w:rPr>
        <w:t>[</w:t>
      </w:r>
      <w:proofErr w:type="gramEnd"/>
      <w:r w:rsidRPr="008472AC">
        <w:rPr>
          <w:rFonts w:ascii="Arial" w:hAnsi="Arial" w:cs="Arial"/>
          <w:color w:val="000000"/>
          <w:sz w:val="20"/>
          <w:lang w:val="en-US" w:eastAsia="ru-RU"/>
        </w:rPr>
        <w:t xml:space="preserve">Accessed 26 April 2010] </w:t>
      </w:r>
    </w:p>
    <w:p w:rsidR="000C34A7" w:rsidRPr="000F3327" w:rsidRDefault="000C34A7" w:rsidP="000C34A7">
      <w:pPr>
        <w:tabs>
          <w:tab w:val="num" w:pos="720"/>
        </w:tabs>
        <w:jc w:val="both"/>
        <w:rPr>
          <w:rFonts w:ascii="Arial" w:hAnsi="Arial" w:cs="Arial"/>
          <w:sz w:val="20"/>
          <w:lang w:val="en-US"/>
        </w:rPr>
      </w:pPr>
      <w:r>
        <w:rPr>
          <w:rFonts w:ascii="Arial" w:hAnsi="Arial" w:cs="Arial"/>
          <w:sz w:val="20"/>
        </w:rPr>
        <w:t>Reynolds, Paul</w:t>
      </w:r>
      <w:r w:rsidRPr="000F3327">
        <w:rPr>
          <w:rFonts w:ascii="Arial" w:hAnsi="Arial" w:cs="Arial"/>
          <w:sz w:val="20"/>
        </w:rPr>
        <w:t xml:space="preserve"> </w:t>
      </w:r>
      <w:bookmarkEnd w:id="0"/>
      <w:r>
        <w:rPr>
          <w:rFonts w:ascii="Arial" w:hAnsi="Arial" w:cs="Arial"/>
          <w:sz w:val="20"/>
        </w:rPr>
        <w:t>et al., 2005</w:t>
      </w:r>
      <w:r w:rsidRPr="000F3327">
        <w:rPr>
          <w:rFonts w:ascii="Arial" w:hAnsi="Arial" w:cs="Arial"/>
          <w:sz w:val="20"/>
        </w:rPr>
        <w:t xml:space="preserve">. </w:t>
      </w:r>
      <w:bookmarkStart w:id="1" w:name="_Toc196638915"/>
      <w:r w:rsidRPr="000F3327">
        <w:rPr>
          <w:rFonts w:ascii="Arial" w:hAnsi="Arial" w:cs="Arial"/>
          <w:sz w:val="20"/>
        </w:rPr>
        <w:t>Global Entrepreneurship Monitor: Data Collection Design and Implementation 1998-2003</w:t>
      </w:r>
      <w:bookmarkEnd w:id="1"/>
      <w:r>
        <w:rPr>
          <w:rFonts w:ascii="Arial" w:hAnsi="Arial" w:cs="Arial"/>
          <w:sz w:val="20"/>
        </w:rPr>
        <w:t>.</w:t>
      </w:r>
      <w:r w:rsidRPr="000F3327">
        <w:rPr>
          <w:rFonts w:ascii="Arial" w:hAnsi="Arial" w:cs="Arial"/>
          <w:sz w:val="20"/>
          <w:lang w:val="en-US"/>
        </w:rPr>
        <w:t xml:space="preserve"> </w:t>
      </w:r>
      <w:r w:rsidRPr="00BA2F3A">
        <w:rPr>
          <w:rFonts w:ascii="Arial" w:hAnsi="Arial" w:cs="Arial"/>
          <w:i/>
          <w:sz w:val="20"/>
        </w:rPr>
        <w:t>Small Business Economics,</w:t>
      </w:r>
      <w:r>
        <w:rPr>
          <w:rFonts w:ascii="Arial" w:hAnsi="Arial" w:cs="Arial"/>
          <w:sz w:val="20"/>
        </w:rPr>
        <w:t xml:space="preserve"> </w:t>
      </w:r>
      <w:r w:rsidRPr="000F3327">
        <w:rPr>
          <w:rFonts w:ascii="Arial" w:hAnsi="Arial" w:cs="Arial"/>
          <w:sz w:val="20"/>
        </w:rPr>
        <w:t>24, pp. 205-231.</w:t>
      </w:r>
    </w:p>
    <w:p w:rsidR="000C34A7" w:rsidRDefault="000C34A7" w:rsidP="000C34A7">
      <w:pPr>
        <w:tabs>
          <w:tab w:val="num" w:pos="720"/>
        </w:tabs>
        <w:jc w:val="both"/>
        <w:rPr>
          <w:rFonts w:ascii="Arial" w:hAnsi="Arial" w:cs="Arial"/>
          <w:sz w:val="20"/>
          <w:lang w:val="en-US"/>
        </w:rPr>
      </w:pPr>
      <w:proofErr w:type="gramStart"/>
      <w:r w:rsidRPr="00616085">
        <w:rPr>
          <w:rFonts w:ascii="Arial" w:hAnsi="Arial" w:cs="Arial"/>
          <w:sz w:val="20"/>
          <w:lang w:val="en-US"/>
        </w:rPr>
        <w:t>Shane, S., Locke, E.A.</w:t>
      </w:r>
      <w:r>
        <w:rPr>
          <w:rFonts w:ascii="Arial" w:hAnsi="Arial" w:cs="Arial"/>
          <w:sz w:val="20"/>
          <w:lang w:val="en-US"/>
        </w:rPr>
        <w:t>,</w:t>
      </w:r>
      <w:r w:rsidRPr="00616085">
        <w:rPr>
          <w:rFonts w:ascii="Arial" w:hAnsi="Arial" w:cs="Arial"/>
          <w:sz w:val="20"/>
          <w:lang w:val="en-US"/>
        </w:rPr>
        <w:t xml:space="preserve"> </w:t>
      </w:r>
      <w:r>
        <w:rPr>
          <w:rFonts w:ascii="Arial" w:hAnsi="Arial" w:cs="Arial"/>
          <w:sz w:val="20"/>
          <w:lang w:val="en-US"/>
        </w:rPr>
        <w:t>&amp;</w:t>
      </w:r>
      <w:r w:rsidRPr="00616085">
        <w:rPr>
          <w:rFonts w:ascii="Arial" w:hAnsi="Arial" w:cs="Arial"/>
          <w:sz w:val="20"/>
          <w:lang w:val="en-US"/>
        </w:rPr>
        <w:t xml:space="preserve"> Collins, C.J.</w:t>
      </w:r>
      <w:r>
        <w:rPr>
          <w:rFonts w:ascii="Arial" w:hAnsi="Arial" w:cs="Arial"/>
          <w:sz w:val="20"/>
          <w:lang w:val="en-US"/>
        </w:rPr>
        <w:t>,</w:t>
      </w:r>
      <w:r w:rsidRPr="00376F22">
        <w:rPr>
          <w:rFonts w:ascii="Arial" w:hAnsi="Arial" w:cs="Arial"/>
          <w:sz w:val="20"/>
          <w:lang w:val="en-US"/>
        </w:rPr>
        <w:t xml:space="preserve"> </w:t>
      </w:r>
      <w:r w:rsidRPr="00616085">
        <w:rPr>
          <w:rFonts w:ascii="Arial" w:hAnsi="Arial" w:cs="Arial"/>
          <w:sz w:val="20"/>
          <w:lang w:val="en-US"/>
        </w:rPr>
        <w:t>2003</w:t>
      </w:r>
      <w:r>
        <w:rPr>
          <w:rFonts w:ascii="Arial" w:hAnsi="Arial" w:cs="Arial"/>
          <w:sz w:val="20"/>
          <w:lang w:val="en-US"/>
        </w:rPr>
        <w:t>.</w:t>
      </w:r>
      <w:proofErr w:type="gramEnd"/>
      <w:r w:rsidRPr="00616085">
        <w:rPr>
          <w:rFonts w:ascii="Arial" w:hAnsi="Arial" w:cs="Arial"/>
          <w:sz w:val="20"/>
          <w:lang w:val="en-US"/>
        </w:rPr>
        <w:t xml:space="preserve"> </w:t>
      </w:r>
      <w:proofErr w:type="gramStart"/>
      <w:r w:rsidRPr="00616085">
        <w:rPr>
          <w:rFonts w:ascii="Arial" w:hAnsi="Arial" w:cs="Arial"/>
          <w:sz w:val="20"/>
          <w:lang w:val="en-US"/>
        </w:rPr>
        <w:t>Entrepreneurial motivation</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sz w:val="20"/>
          <w:lang w:val="en-US"/>
        </w:rPr>
        <w:t>Human Resource of Management Review,</w:t>
      </w:r>
      <w:r w:rsidRPr="00616085">
        <w:rPr>
          <w:rFonts w:ascii="Arial" w:hAnsi="Arial" w:cs="Arial"/>
          <w:sz w:val="20"/>
          <w:lang w:val="en-US"/>
        </w:rPr>
        <w:t xml:space="preserve"> 13 (2), pp. 257–279.</w:t>
      </w:r>
    </w:p>
    <w:p w:rsidR="000C34A7" w:rsidRPr="00CE7349" w:rsidRDefault="000C34A7" w:rsidP="000C34A7">
      <w:pPr>
        <w:tabs>
          <w:tab w:val="num" w:pos="720"/>
        </w:tabs>
        <w:jc w:val="both"/>
        <w:rPr>
          <w:rFonts w:ascii="Arial" w:hAnsi="Arial" w:cs="Arial"/>
          <w:sz w:val="20"/>
          <w:lang w:val="en-US"/>
        </w:rPr>
      </w:pPr>
      <w:proofErr w:type="gramStart"/>
      <w:r w:rsidRPr="00CE7349">
        <w:rPr>
          <w:rFonts w:ascii="Arial" w:hAnsi="Arial" w:cs="Arial"/>
          <w:sz w:val="20"/>
          <w:lang w:val="en-US"/>
        </w:rPr>
        <w:t>Schutjens, V.</w:t>
      </w:r>
      <w:r>
        <w:rPr>
          <w:rFonts w:ascii="Arial" w:hAnsi="Arial" w:cs="Arial"/>
          <w:sz w:val="20"/>
          <w:lang w:val="en-US"/>
        </w:rPr>
        <w:t>,</w:t>
      </w:r>
      <w:r w:rsidRPr="00CE7349">
        <w:rPr>
          <w:rFonts w:ascii="Arial" w:hAnsi="Arial" w:cs="Arial"/>
          <w:sz w:val="20"/>
          <w:lang w:val="en-US"/>
        </w:rPr>
        <w:t xml:space="preserve"> &amp; Stam, E., 2006.</w:t>
      </w:r>
      <w:proofErr w:type="gramEnd"/>
      <w:r w:rsidRPr="00CE7349">
        <w:rPr>
          <w:rFonts w:ascii="Arial" w:hAnsi="Arial" w:cs="Arial"/>
          <w:sz w:val="20"/>
          <w:lang w:val="en-US"/>
        </w:rPr>
        <w:t xml:space="preserve"> </w:t>
      </w:r>
      <w:proofErr w:type="gramStart"/>
      <w:r w:rsidRPr="00CE7349">
        <w:rPr>
          <w:rFonts w:ascii="Arial" w:hAnsi="Arial" w:cs="Arial"/>
          <w:sz w:val="20"/>
          <w:lang w:val="en-US"/>
        </w:rPr>
        <w:t>Entrepreneurial intentions and realizations subsequent to business closure.</w:t>
      </w:r>
      <w:proofErr w:type="gramEnd"/>
      <w:r>
        <w:rPr>
          <w:rFonts w:ascii="Arial" w:hAnsi="Arial" w:cs="Arial"/>
          <w:sz w:val="20"/>
          <w:lang w:val="en-US"/>
        </w:rPr>
        <w:t xml:space="preserve"> </w:t>
      </w:r>
      <w:proofErr w:type="gramStart"/>
      <w:r>
        <w:rPr>
          <w:rFonts w:ascii="Arial" w:hAnsi="Arial" w:cs="Arial"/>
          <w:sz w:val="20"/>
          <w:lang w:val="en-US"/>
        </w:rPr>
        <w:t>Papers on Entrepreneurship, Growth and Public Policy,</w:t>
      </w:r>
      <w:r w:rsidRPr="00CE7349">
        <w:rPr>
          <w:rFonts w:ascii="Arial" w:hAnsi="Arial" w:cs="Arial"/>
          <w:sz w:val="20"/>
          <w:lang w:val="en-US"/>
        </w:rPr>
        <w:t xml:space="preserve"> </w:t>
      </w:r>
      <w:r w:rsidRPr="00CE7349">
        <w:rPr>
          <w:rFonts w:ascii="Arial" w:hAnsi="Arial" w:cs="Arial"/>
          <w:sz w:val="20"/>
        </w:rPr>
        <w:t>Max Planck Institute of Economics, Entrepreneurship, Growth and Public Policy Group.</w:t>
      </w:r>
      <w:proofErr w:type="gramEnd"/>
    </w:p>
    <w:p w:rsidR="000C34A7" w:rsidRDefault="000C34A7" w:rsidP="000C34A7">
      <w:pPr>
        <w:tabs>
          <w:tab w:val="num" w:pos="720"/>
        </w:tabs>
        <w:jc w:val="both"/>
        <w:rPr>
          <w:rFonts w:ascii="Arial" w:hAnsi="Arial" w:cs="Arial"/>
          <w:sz w:val="20"/>
          <w:lang w:val="en-US"/>
        </w:rPr>
      </w:pPr>
      <w:proofErr w:type="gramStart"/>
      <w:r w:rsidRPr="00616085">
        <w:rPr>
          <w:rFonts w:ascii="Arial" w:hAnsi="Arial" w:cs="Arial"/>
          <w:sz w:val="20"/>
          <w:lang w:val="en-US"/>
        </w:rPr>
        <w:t xml:space="preserve">Stokes, D., </w:t>
      </w:r>
      <w:r>
        <w:rPr>
          <w:rFonts w:ascii="Arial" w:hAnsi="Arial" w:cs="Arial"/>
          <w:sz w:val="20"/>
          <w:lang w:val="en-US"/>
        </w:rPr>
        <w:t xml:space="preserve">&amp; </w:t>
      </w:r>
      <w:smartTag w:uri="urn:schemas-microsoft-com:office:smarttags" w:element="place">
        <w:r w:rsidRPr="00616085">
          <w:rPr>
            <w:rFonts w:ascii="Arial" w:hAnsi="Arial" w:cs="Arial"/>
            <w:sz w:val="20"/>
            <w:lang w:val="en-US"/>
          </w:rPr>
          <w:t>Blackburn</w:t>
        </w:r>
      </w:smartTag>
      <w:r w:rsidRPr="00616085">
        <w:rPr>
          <w:rFonts w:ascii="Arial" w:hAnsi="Arial" w:cs="Arial"/>
          <w:sz w:val="20"/>
          <w:lang w:val="en-US"/>
        </w:rPr>
        <w:t>, R.</w:t>
      </w:r>
      <w:r>
        <w:rPr>
          <w:rFonts w:ascii="Arial" w:hAnsi="Arial" w:cs="Arial"/>
          <w:sz w:val="20"/>
          <w:lang w:val="en-US"/>
        </w:rPr>
        <w:t>,</w:t>
      </w:r>
      <w:r w:rsidRPr="00616085">
        <w:rPr>
          <w:rFonts w:ascii="Arial" w:hAnsi="Arial" w:cs="Arial"/>
          <w:sz w:val="20"/>
          <w:lang w:val="en-US"/>
        </w:rPr>
        <w:t xml:space="preserve"> 2002</w:t>
      </w:r>
      <w:r>
        <w:rPr>
          <w:rFonts w:ascii="Arial" w:hAnsi="Arial" w:cs="Arial"/>
          <w:sz w:val="20"/>
          <w:lang w:val="en-US"/>
        </w:rPr>
        <w:t>.</w:t>
      </w:r>
      <w:proofErr w:type="gramEnd"/>
      <w:r w:rsidRPr="00616085">
        <w:rPr>
          <w:rFonts w:ascii="Arial" w:hAnsi="Arial" w:cs="Arial"/>
          <w:sz w:val="20"/>
          <w:lang w:val="en-US"/>
        </w:rPr>
        <w:t xml:space="preserve"> </w:t>
      </w:r>
      <w:proofErr w:type="gramStart"/>
      <w:r w:rsidRPr="00616085">
        <w:rPr>
          <w:rFonts w:ascii="Arial" w:hAnsi="Arial" w:cs="Arial"/>
          <w:sz w:val="20"/>
          <w:lang w:val="en-US"/>
        </w:rPr>
        <w:t>Learning the hard way the lessons of owner managers who have closed their businesses</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sz w:val="20"/>
          <w:lang w:val="en-US"/>
        </w:rPr>
        <w:t xml:space="preserve">Journal of Small Business and </w:t>
      </w:r>
      <w:smartTag w:uri="urn:schemas-microsoft-com:office:smarttags" w:element="City">
        <w:smartTag w:uri="urn:schemas-microsoft-com:office:smarttags" w:element="place">
          <w:r w:rsidRPr="00616085">
            <w:rPr>
              <w:rFonts w:ascii="Arial" w:hAnsi="Arial" w:cs="Arial"/>
              <w:i/>
              <w:sz w:val="20"/>
              <w:lang w:val="en-US"/>
            </w:rPr>
            <w:t>Enterprise</w:t>
          </w:r>
        </w:smartTag>
      </w:smartTag>
      <w:r w:rsidRPr="00616085">
        <w:rPr>
          <w:rFonts w:ascii="Arial" w:hAnsi="Arial" w:cs="Arial"/>
          <w:i/>
          <w:sz w:val="20"/>
          <w:lang w:val="en-US"/>
        </w:rPr>
        <w:t xml:space="preserve"> Development, </w:t>
      </w:r>
      <w:r w:rsidRPr="00616085">
        <w:rPr>
          <w:rFonts w:ascii="Arial" w:hAnsi="Arial" w:cs="Arial"/>
          <w:sz w:val="20"/>
          <w:lang w:val="en-US"/>
        </w:rPr>
        <w:t>9 (1), pp. 17-27.</w:t>
      </w:r>
    </w:p>
    <w:p w:rsidR="000C34A7" w:rsidRPr="00B21C49" w:rsidRDefault="000C34A7" w:rsidP="000C34A7">
      <w:pPr>
        <w:tabs>
          <w:tab w:val="num" w:pos="720"/>
        </w:tabs>
        <w:jc w:val="both"/>
        <w:rPr>
          <w:rStyle w:val="addmd1"/>
          <w:lang w:val="en-US"/>
        </w:rPr>
      </w:pPr>
      <w:r w:rsidRPr="00B21C49">
        <w:rPr>
          <w:rFonts w:ascii="Arial" w:hAnsi="Arial" w:cs="Arial"/>
          <w:sz w:val="20"/>
          <w:lang w:val="en-US"/>
        </w:rPr>
        <w:t>Thurik</w:t>
      </w:r>
      <w:r>
        <w:rPr>
          <w:rFonts w:ascii="Arial" w:hAnsi="Arial" w:cs="Arial"/>
          <w:sz w:val="20"/>
          <w:lang w:val="en-US"/>
        </w:rPr>
        <w:t>,</w:t>
      </w:r>
      <w:r w:rsidRPr="00B21C49">
        <w:rPr>
          <w:rFonts w:ascii="Arial" w:hAnsi="Arial" w:cs="Arial"/>
          <w:sz w:val="20"/>
          <w:lang w:val="en-US"/>
        </w:rPr>
        <w:t xml:space="preserve"> </w:t>
      </w:r>
      <w:smartTag w:uri="urn:schemas-microsoft-com:office:smarttags" w:element="City">
        <w:smartTag w:uri="urn:schemas-microsoft-com:office:smarttags" w:element="place">
          <w:r w:rsidRPr="00B21C49">
            <w:rPr>
              <w:rFonts w:ascii="Arial" w:hAnsi="Arial" w:cs="Arial"/>
              <w:sz w:val="20"/>
              <w:lang w:val="en-US"/>
            </w:rPr>
            <w:t>R</w:t>
          </w:r>
          <w:r>
            <w:rPr>
              <w:rFonts w:ascii="Arial" w:hAnsi="Arial" w:cs="Arial"/>
              <w:sz w:val="20"/>
              <w:lang w:val="en-US"/>
            </w:rPr>
            <w:t>oy</w:t>
          </w:r>
        </w:smartTag>
      </w:smartTag>
      <w:r>
        <w:rPr>
          <w:rFonts w:ascii="Arial" w:hAnsi="Arial" w:cs="Arial"/>
          <w:sz w:val="20"/>
          <w:lang w:val="en-US"/>
        </w:rPr>
        <w:t>,</w:t>
      </w:r>
      <w:r w:rsidRPr="00B21C49">
        <w:rPr>
          <w:rFonts w:ascii="Arial" w:hAnsi="Arial" w:cs="Arial"/>
          <w:sz w:val="20"/>
          <w:lang w:val="en-US"/>
        </w:rPr>
        <w:t xml:space="preserve"> 1999.</w:t>
      </w:r>
      <w:r>
        <w:rPr>
          <w:rFonts w:ascii="Arial" w:hAnsi="Arial" w:cs="Arial"/>
          <w:sz w:val="20"/>
          <w:lang w:val="en-US"/>
        </w:rPr>
        <w:t xml:space="preserve"> </w:t>
      </w:r>
      <w:r w:rsidRPr="00B21C49">
        <w:rPr>
          <w:rFonts w:ascii="Arial" w:hAnsi="Arial" w:cs="Arial"/>
          <w:sz w:val="20"/>
          <w:lang w:val="en-US"/>
        </w:rPr>
        <w:t>Entrepreneurship, Industrial Transformation and Growth</w:t>
      </w:r>
      <w:proofErr w:type="gramStart"/>
      <w:r>
        <w:rPr>
          <w:rFonts w:ascii="Arial" w:hAnsi="Arial" w:cs="Arial"/>
          <w:sz w:val="20"/>
          <w:lang w:val="en-US"/>
        </w:rPr>
        <w:t>..</w:t>
      </w:r>
      <w:proofErr w:type="gramEnd"/>
      <w:r>
        <w:rPr>
          <w:rFonts w:ascii="Arial" w:hAnsi="Arial" w:cs="Arial"/>
          <w:sz w:val="20"/>
          <w:lang w:val="en-US"/>
        </w:rPr>
        <w:t xml:space="preserve"> In:</w:t>
      </w:r>
      <w:r w:rsidRPr="00B21C49">
        <w:rPr>
          <w:rFonts w:ascii="Arial" w:hAnsi="Arial" w:cs="Arial"/>
          <w:sz w:val="20"/>
          <w:lang w:val="en-US"/>
        </w:rPr>
        <w:t xml:space="preserve"> Gary D. Liebcap</w:t>
      </w:r>
      <w:r>
        <w:rPr>
          <w:rFonts w:ascii="Arial" w:hAnsi="Arial" w:cs="Arial"/>
          <w:sz w:val="20"/>
          <w:lang w:val="en-US"/>
        </w:rPr>
        <w:t>,</w:t>
      </w:r>
      <w:r w:rsidRPr="00B21C49">
        <w:rPr>
          <w:rFonts w:ascii="Arial" w:hAnsi="Arial" w:cs="Arial"/>
          <w:sz w:val="20"/>
          <w:lang w:val="en-US"/>
        </w:rPr>
        <w:t xml:space="preserve"> </w:t>
      </w:r>
      <w:r>
        <w:rPr>
          <w:rFonts w:ascii="Arial" w:hAnsi="Arial" w:cs="Arial"/>
          <w:sz w:val="20"/>
          <w:lang w:val="en-US"/>
        </w:rPr>
        <w:t>ed</w:t>
      </w:r>
      <w:r w:rsidRPr="00B21C49">
        <w:rPr>
          <w:rFonts w:ascii="Arial" w:hAnsi="Arial" w:cs="Arial"/>
          <w:sz w:val="20"/>
          <w:lang w:val="en-US"/>
        </w:rPr>
        <w:t>.</w:t>
      </w:r>
      <w:r>
        <w:rPr>
          <w:rFonts w:ascii="Arial" w:hAnsi="Arial" w:cs="Arial"/>
          <w:sz w:val="20"/>
          <w:lang w:val="en-US"/>
        </w:rPr>
        <w:t xml:space="preserve"> 1999</w:t>
      </w:r>
      <w:r w:rsidRPr="00B21C49">
        <w:rPr>
          <w:rFonts w:ascii="Arial" w:hAnsi="Arial" w:cs="Arial"/>
          <w:iCs/>
          <w:sz w:val="20"/>
          <w:lang w:val="en-US"/>
        </w:rPr>
        <w:t>.</w:t>
      </w:r>
      <w:r w:rsidRPr="00B21C49">
        <w:rPr>
          <w:rFonts w:ascii="Arial" w:hAnsi="Arial" w:cs="Arial"/>
          <w:sz w:val="20"/>
          <w:lang w:val="en-US"/>
        </w:rPr>
        <w:t xml:space="preserve"> </w:t>
      </w:r>
      <w:proofErr w:type="gramStart"/>
      <w:r w:rsidRPr="00D478CB">
        <w:rPr>
          <w:rFonts w:ascii="Arial" w:hAnsi="Arial" w:cs="Arial"/>
          <w:i/>
          <w:iCs/>
          <w:sz w:val="20"/>
          <w:lang w:val="en-US"/>
        </w:rPr>
        <w:t>The Sources of Entrepreneurial Activity</w:t>
      </w:r>
      <w:r>
        <w:rPr>
          <w:rFonts w:ascii="Arial" w:hAnsi="Arial" w:cs="Arial"/>
          <w:iCs/>
          <w:sz w:val="20"/>
          <w:lang w:val="en-US"/>
        </w:rPr>
        <w:t>.</w:t>
      </w:r>
      <w:proofErr w:type="gramEnd"/>
      <w:r w:rsidRPr="00B21C49">
        <w:rPr>
          <w:rFonts w:ascii="Arial" w:hAnsi="Arial" w:cs="Arial"/>
          <w:iCs/>
          <w:sz w:val="20"/>
          <w:lang w:val="en-US"/>
        </w:rPr>
        <w:t xml:space="preserve"> </w:t>
      </w:r>
      <w:smartTag w:uri="urn:schemas-microsoft-com:office:smarttags" w:element="City">
        <w:smartTag w:uri="urn:schemas-microsoft-com:office:smarttags" w:element="place">
          <w:r w:rsidRPr="00B21C49">
            <w:rPr>
              <w:rFonts w:ascii="Arial" w:hAnsi="Arial" w:cs="Arial"/>
              <w:sz w:val="20"/>
              <w:lang w:val="en-US"/>
            </w:rPr>
            <w:t>Stamford</w:t>
          </w:r>
        </w:smartTag>
      </w:smartTag>
      <w:r w:rsidRPr="00B21C49">
        <w:rPr>
          <w:rFonts w:ascii="Arial" w:hAnsi="Arial" w:cs="Arial"/>
          <w:sz w:val="20"/>
          <w:lang w:val="en-US"/>
        </w:rPr>
        <w:t>: JAI Press. P. 29–66.</w:t>
      </w:r>
    </w:p>
    <w:p w:rsidR="000C34A7" w:rsidRPr="00F30AB2" w:rsidRDefault="000C34A7" w:rsidP="000C34A7">
      <w:pPr>
        <w:tabs>
          <w:tab w:val="num" w:pos="720"/>
        </w:tabs>
        <w:jc w:val="both"/>
        <w:rPr>
          <w:rStyle w:val="addmd1"/>
          <w:lang w:val="en-US"/>
        </w:rPr>
      </w:pPr>
      <w:proofErr w:type="gramStart"/>
      <w:r>
        <w:rPr>
          <w:rStyle w:val="addmd1"/>
          <w:color w:val="000000"/>
        </w:rPr>
        <w:t>Ucbasaran, D., Westhead, P., &amp; Wright, M., 2006.</w:t>
      </w:r>
      <w:proofErr w:type="gramEnd"/>
      <w:r>
        <w:rPr>
          <w:rStyle w:val="addmd1"/>
          <w:color w:val="000000"/>
        </w:rPr>
        <w:t xml:space="preserve"> </w:t>
      </w:r>
      <w:proofErr w:type="gramStart"/>
      <w:r w:rsidRPr="00B21C49">
        <w:rPr>
          <w:rStyle w:val="addmd1"/>
          <w:i/>
          <w:color w:val="000000"/>
        </w:rPr>
        <w:t>Habitual entrepreneurs</w:t>
      </w:r>
      <w:r>
        <w:rPr>
          <w:rStyle w:val="addmd1"/>
          <w:color w:val="000000"/>
        </w:rPr>
        <w:t>.</w:t>
      </w:r>
      <w:proofErr w:type="gramEnd"/>
      <w:r>
        <w:rPr>
          <w:rStyle w:val="addmd1"/>
          <w:color w:val="000000"/>
        </w:rPr>
        <w:t xml:space="preserve"> </w:t>
      </w:r>
      <w:proofErr w:type="gramStart"/>
      <w:r>
        <w:rPr>
          <w:rStyle w:val="addmd1"/>
          <w:color w:val="000000"/>
        </w:rPr>
        <w:t>Edward Elgar Publishers.</w:t>
      </w:r>
      <w:bookmarkStart w:id="2" w:name="_Toc196638920"/>
      <w:bookmarkStart w:id="3" w:name="_Toc259488450"/>
      <w:proofErr w:type="gramEnd"/>
    </w:p>
    <w:p w:rsidR="000C34A7" w:rsidRPr="00FC3464" w:rsidRDefault="000C34A7" w:rsidP="000C34A7">
      <w:pPr>
        <w:tabs>
          <w:tab w:val="num" w:pos="720"/>
        </w:tabs>
        <w:jc w:val="both"/>
        <w:rPr>
          <w:rFonts w:ascii="Arial" w:hAnsi="Arial" w:cs="Arial"/>
          <w:sz w:val="20"/>
          <w:lang w:val="en-US"/>
        </w:rPr>
      </w:pPr>
      <w:proofErr w:type="gramStart"/>
      <w:r>
        <w:rPr>
          <w:rFonts w:ascii="Arial" w:hAnsi="Arial" w:cs="Arial"/>
          <w:sz w:val="20"/>
          <w:lang w:val="en-US"/>
        </w:rPr>
        <w:t>Van S</w:t>
      </w:r>
      <w:r w:rsidRPr="00FC3464">
        <w:rPr>
          <w:rFonts w:ascii="Arial" w:hAnsi="Arial" w:cs="Arial"/>
          <w:sz w:val="20"/>
          <w:lang w:val="en-US"/>
        </w:rPr>
        <w:t>t</w:t>
      </w:r>
      <w:r>
        <w:rPr>
          <w:rFonts w:ascii="Arial" w:hAnsi="Arial" w:cs="Arial"/>
          <w:sz w:val="20"/>
          <w:lang w:val="en-US"/>
        </w:rPr>
        <w:t>e</w:t>
      </w:r>
      <w:r w:rsidRPr="00FC3464">
        <w:rPr>
          <w:rFonts w:ascii="Arial" w:hAnsi="Arial" w:cs="Arial"/>
          <w:sz w:val="20"/>
          <w:lang w:val="en-US"/>
        </w:rPr>
        <w:t xml:space="preserve">l, </w:t>
      </w:r>
      <w:r>
        <w:rPr>
          <w:rFonts w:ascii="Arial" w:hAnsi="Arial" w:cs="Arial"/>
          <w:sz w:val="20"/>
          <w:lang w:val="en-US"/>
        </w:rPr>
        <w:t xml:space="preserve">A., </w:t>
      </w:r>
      <w:r w:rsidRPr="00FC3464">
        <w:rPr>
          <w:rFonts w:ascii="Arial" w:hAnsi="Arial" w:cs="Arial"/>
          <w:sz w:val="20"/>
          <w:lang w:val="en-US"/>
        </w:rPr>
        <w:t>Carree, M</w:t>
      </w:r>
      <w:r>
        <w:rPr>
          <w:rFonts w:ascii="Arial" w:hAnsi="Arial" w:cs="Arial"/>
          <w:sz w:val="20"/>
          <w:lang w:val="en-US"/>
        </w:rPr>
        <w:t xml:space="preserve">., &amp; </w:t>
      </w:r>
      <w:r w:rsidRPr="00FC3464">
        <w:rPr>
          <w:rFonts w:ascii="Arial" w:hAnsi="Arial" w:cs="Arial"/>
          <w:sz w:val="20"/>
          <w:lang w:val="en-US"/>
        </w:rPr>
        <w:t>Thurik</w:t>
      </w:r>
      <w:bookmarkEnd w:id="2"/>
      <w:r>
        <w:rPr>
          <w:rFonts w:ascii="Arial" w:hAnsi="Arial" w:cs="Arial"/>
          <w:sz w:val="20"/>
          <w:lang w:val="en-US"/>
        </w:rPr>
        <w:t>,</w:t>
      </w:r>
      <w:r w:rsidRPr="00FC3464">
        <w:rPr>
          <w:rFonts w:ascii="Arial" w:hAnsi="Arial" w:cs="Arial"/>
          <w:sz w:val="20"/>
          <w:lang w:val="en-US"/>
        </w:rPr>
        <w:t xml:space="preserve"> R</w:t>
      </w:r>
      <w:r>
        <w:rPr>
          <w:rFonts w:ascii="Arial" w:hAnsi="Arial" w:cs="Arial"/>
          <w:sz w:val="20"/>
          <w:lang w:val="en-US"/>
        </w:rPr>
        <w:t>., 2005</w:t>
      </w:r>
      <w:r w:rsidRPr="00FC3464">
        <w:rPr>
          <w:rFonts w:ascii="Arial" w:hAnsi="Arial" w:cs="Arial"/>
          <w:sz w:val="20"/>
          <w:lang w:val="en-US"/>
        </w:rPr>
        <w:t>.</w:t>
      </w:r>
      <w:proofErr w:type="gramEnd"/>
      <w:r w:rsidRPr="00FC3464">
        <w:rPr>
          <w:rFonts w:ascii="Arial" w:hAnsi="Arial" w:cs="Arial"/>
          <w:sz w:val="20"/>
          <w:lang w:val="en-US"/>
        </w:rPr>
        <w:t xml:space="preserve"> </w:t>
      </w:r>
      <w:bookmarkStart w:id="4" w:name="_Toc196638921"/>
      <w:proofErr w:type="gramStart"/>
      <w:r w:rsidRPr="00FC3464">
        <w:rPr>
          <w:rFonts w:ascii="Arial" w:hAnsi="Arial" w:cs="Arial"/>
          <w:sz w:val="20"/>
          <w:lang w:val="en-US"/>
        </w:rPr>
        <w:t>The Effect of Entrepreneurial Activity on National Economic Growth</w:t>
      </w:r>
      <w:bookmarkEnd w:id="3"/>
      <w:bookmarkEnd w:id="4"/>
      <w:r w:rsidRPr="00FC3464">
        <w:rPr>
          <w:rFonts w:ascii="Arial" w:hAnsi="Arial" w:cs="Arial"/>
          <w:sz w:val="20"/>
          <w:lang w:val="en-US"/>
        </w:rPr>
        <w:t>.</w:t>
      </w:r>
      <w:proofErr w:type="gramEnd"/>
      <w:r w:rsidRPr="00FC3464">
        <w:rPr>
          <w:rFonts w:ascii="Arial" w:hAnsi="Arial" w:cs="Arial"/>
          <w:sz w:val="20"/>
          <w:lang w:val="en-US"/>
        </w:rPr>
        <w:t xml:space="preserve"> </w:t>
      </w:r>
      <w:r w:rsidRPr="00FC3464">
        <w:rPr>
          <w:rFonts w:ascii="Arial" w:hAnsi="Arial" w:cs="Arial"/>
          <w:i/>
          <w:color w:val="231F20"/>
          <w:sz w:val="20"/>
          <w:lang w:val="en-US"/>
        </w:rPr>
        <w:t>Small Business Economics</w:t>
      </w:r>
      <w:r>
        <w:rPr>
          <w:rFonts w:ascii="Arial" w:hAnsi="Arial" w:cs="Arial"/>
          <w:color w:val="231F20"/>
          <w:sz w:val="20"/>
          <w:lang w:val="en-US"/>
        </w:rPr>
        <w:t>,</w:t>
      </w:r>
      <w:r w:rsidRPr="00FC3464">
        <w:rPr>
          <w:rFonts w:ascii="Arial" w:hAnsi="Arial" w:cs="Arial"/>
          <w:color w:val="231F20"/>
          <w:sz w:val="20"/>
          <w:lang w:val="en-US"/>
        </w:rPr>
        <w:t xml:space="preserve"> 24</w:t>
      </w:r>
      <w:r>
        <w:rPr>
          <w:rFonts w:ascii="Arial" w:hAnsi="Arial" w:cs="Arial"/>
          <w:color w:val="231F20"/>
          <w:sz w:val="20"/>
          <w:lang w:val="en-US"/>
        </w:rPr>
        <w:t>, pp.</w:t>
      </w:r>
      <w:r w:rsidRPr="00FC3464">
        <w:rPr>
          <w:rFonts w:ascii="Arial" w:hAnsi="Arial" w:cs="Arial"/>
          <w:color w:val="231F20"/>
          <w:sz w:val="20"/>
          <w:lang w:val="en-US"/>
        </w:rPr>
        <w:t xml:space="preserve"> 311-321</w:t>
      </w:r>
      <w:r>
        <w:rPr>
          <w:rFonts w:ascii="Arial" w:hAnsi="Arial" w:cs="Arial"/>
          <w:color w:val="231F20"/>
          <w:sz w:val="20"/>
          <w:lang w:val="en-US"/>
        </w:rPr>
        <w:t>.</w:t>
      </w:r>
    </w:p>
    <w:p w:rsidR="000C34A7" w:rsidRPr="00616085" w:rsidRDefault="000C34A7" w:rsidP="000C34A7">
      <w:pPr>
        <w:tabs>
          <w:tab w:val="num" w:pos="720"/>
        </w:tabs>
        <w:jc w:val="both"/>
        <w:rPr>
          <w:rFonts w:ascii="Arial" w:hAnsi="Arial" w:cs="Arial"/>
          <w:sz w:val="20"/>
          <w:lang w:val="en-US"/>
        </w:rPr>
      </w:pPr>
      <w:proofErr w:type="gramStart"/>
      <w:r w:rsidRPr="00616085">
        <w:rPr>
          <w:rFonts w:ascii="Arial" w:hAnsi="Arial" w:cs="Arial"/>
          <w:sz w:val="20"/>
          <w:lang w:val="en-US"/>
        </w:rPr>
        <w:t xml:space="preserve">Watson, J., </w:t>
      </w:r>
      <w:r>
        <w:rPr>
          <w:rFonts w:ascii="Arial" w:hAnsi="Arial" w:cs="Arial"/>
          <w:sz w:val="20"/>
          <w:lang w:val="en-US"/>
        </w:rPr>
        <w:t xml:space="preserve">&amp; </w:t>
      </w:r>
      <w:r w:rsidRPr="00616085">
        <w:rPr>
          <w:rFonts w:ascii="Arial" w:hAnsi="Arial" w:cs="Arial"/>
          <w:sz w:val="20"/>
          <w:lang w:val="en-US"/>
        </w:rPr>
        <w:t>Everett, J. E.</w:t>
      </w:r>
      <w:r>
        <w:rPr>
          <w:rFonts w:ascii="Arial" w:hAnsi="Arial" w:cs="Arial"/>
          <w:sz w:val="20"/>
          <w:lang w:val="en-US"/>
        </w:rPr>
        <w:t xml:space="preserve">, </w:t>
      </w:r>
      <w:r w:rsidRPr="00616085">
        <w:rPr>
          <w:rFonts w:ascii="Arial" w:hAnsi="Arial" w:cs="Arial"/>
          <w:sz w:val="20"/>
          <w:lang w:val="en-US"/>
        </w:rPr>
        <w:t>1996</w:t>
      </w:r>
      <w:r>
        <w:rPr>
          <w:rFonts w:ascii="Arial" w:hAnsi="Arial" w:cs="Arial"/>
          <w:sz w:val="20"/>
          <w:lang w:val="en-US"/>
        </w:rPr>
        <w:t>.</w:t>
      </w:r>
      <w:proofErr w:type="gramEnd"/>
      <w:r w:rsidRPr="00616085">
        <w:rPr>
          <w:rFonts w:ascii="Arial" w:hAnsi="Arial" w:cs="Arial"/>
          <w:sz w:val="20"/>
          <w:lang w:val="en-US"/>
        </w:rPr>
        <w:t xml:space="preserve"> Do small businesses have high failure rates? </w:t>
      </w:r>
      <w:r w:rsidRPr="00616085">
        <w:rPr>
          <w:rFonts w:ascii="Arial" w:hAnsi="Arial" w:cs="Arial"/>
          <w:i/>
          <w:sz w:val="20"/>
          <w:lang w:val="en-US"/>
        </w:rPr>
        <w:t xml:space="preserve">Journal of Small Business Management, </w:t>
      </w:r>
      <w:r w:rsidRPr="00616085">
        <w:rPr>
          <w:rFonts w:ascii="Arial" w:hAnsi="Arial" w:cs="Arial"/>
          <w:sz w:val="20"/>
          <w:lang w:val="en-US"/>
        </w:rPr>
        <w:t>34 (4), pp. 45-62</w:t>
      </w:r>
      <w:r>
        <w:rPr>
          <w:rFonts w:ascii="Arial" w:hAnsi="Arial" w:cs="Arial"/>
          <w:sz w:val="20"/>
          <w:lang w:val="en-US"/>
        </w:rPr>
        <w:t>.</w:t>
      </w:r>
    </w:p>
    <w:p w:rsidR="000C34A7" w:rsidRPr="00616085" w:rsidRDefault="000C34A7" w:rsidP="000C34A7">
      <w:pPr>
        <w:tabs>
          <w:tab w:val="num" w:pos="720"/>
        </w:tabs>
        <w:jc w:val="both"/>
        <w:rPr>
          <w:rFonts w:ascii="Arial" w:hAnsi="Arial" w:cs="Arial"/>
          <w:sz w:val="20"/>
          <w:lang w:val="en-US"/>
        </w:rPr>
      </w:pPr>
      <w:proofErr w:type="gramStart"/>
      <w:r w:rsidRPr="00616085">
        <w:rPr>
          <w:rFonts w:ascii="Arial" w:hAnsi="Arial" w:cs="Arial"/>
          <w:sz w:val="20"/>
          <w:lang w:val="en-US"/>
        </w:rPr>
        <w:t xml:space="preserve">Watson, J., </w:t>
      </w:r>
      <w:r>
        <w:rPr>
          <w:rFonts w:ascii="Arial" w:hAnsi="Arial" w:cs="Arial"/>
          <w:sz w:val="20"/>
          <w:lang w:val="en-US"/>
        </w:rPr>
        <w:t xml:space="preserve">&amp; </w:t>
      </w:r>
      <w:r w:rsidRPr="00616085">
        <w:rPr>
          <w:rFonts w:ascii="Arial" w:hAnsi="Arial" w:cs="Arial"/>
          <w:sz w:val="20"/>
          <w:lang w:val="en-US"/>
        </w:rPr>
        <w:t>Everett, J. E.</w:t>
      </w:r>
      <w:r>
        <w:rPr>
          <w:rFonts w:ascii="Arial" w:hAnsi="Arial" w:cs="Arial"/>
          <w:sz w:val="20"/>
          <w:lang w:val="en-US"/>
        </w:rPr>
        <w:t>,</w:t>
      </w:r>
      <w:r w:rsidRPr="00616085">
        <w:rPr>
          <w:rFonts w:ascii="Arial" w:hAnsi="Arial" w:cs="Arial"/>
          <w:sz w:val="20"/>
          <w:lang w:val="en-US"/>
        </w:rPr>
        <w:t xml:space="preserve"> </w:t>
      </w:r>
      <w:r>
        <w:rPr>
          <w:rFonts w:ascii="Arial" w:hAnsi="Arial" w:cs="Arial"/>
          <w:sz w:val="20"/>
          <w:lang w:val="en-US"/>
        </w:rPr>
        <w:t>1988.</w:t>
      </w:r>
      <w:proofErr w:type="gramEnd"/>
      <w:r>
        <w:rPr>
          <w:rFonts w:ascii="Arial" w:hAnsi="Arial" w:cs="Arial"/>
          <w:sz w:val="20"/>
          <w:lang w:val="en-US"/>
        </w:rPr>
        <w:t xml:space="preserve"> </w:t>
      </w:r>
      <w:proofErr w:type="gramStart"/>
      <w:r w:rsidRPr="00616085">
        <w:rPr>
          <w:rFonts w:ascii="Arial" w:hAnsi="Arial" w:cs="Arial"/>
          <w:sz w:val="20"/>
          <w:lang w:val="en-US"/>
        </w:rPr>
        <w:t>Small Business Failure and External Risk Factors</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sz w:val="20"/>
          <w:lang w:val="en-US"/>
        </w:rPr>
        <w:t xml:space="preserve">Small Business Economics, </w:t>
      </w:r>
      <w:r w:rsidRPr="00616085">
        <w:rPr>
          <w:rFonts w:ascii="Arial" w:hAnsi="Arial" w:cs="Arial"/>
          <w:sz w:val="20"/>
          <w:lang w:val="en-US"/>
        </w:rPr>
        <w:t xml:space="preserve">11 (4), pp. 371-390. </w:t>
      </w:r>
    </w:p>
    <w:p w:rsidR="000C34A7" w:rsidRPr="00CA2CE6" w:rsidRDefault="000C34A7" w:rsidP="000C34A7">
      <w:pPr>
        <w:tabs>
          <w:tab w:val="num" w:pos="720"/>
        </w:tabs>
        <w:jc w:val="both"/>
        <w:rPr>
          <w:rFonts w:ascii="Arial" w:hAnsi="Arial" w:cs="Arial"/>
          <w:b/>
          <w:sz w:val="20"/>
          <w:u w:val="single"/>
          <w:lang w:val="en-US"/>
        </w:rPr>
      </w:pPr>
      <w:r w:rsidRPr="00616085">
        <w:rPr>
          <w:rFonts w:ascii="Arial" w:hAnsi="Arial" w:cs="Arial"/>
          <w:sz w:val="20"/>
          <w:lang w:val="en-US"/>
        </w:rPr>
        <w:t>Wennekers</w:t>
      </w:r>
      <w:r>
        <w:rPr>
          <w:rFonts w:ascii="Arial" w:hAnsi="Arial" w:cs="Arial"/>
          <w:sz w:val="20"/>
          <w:lang w:val="en-US"/>
        </w:rPr>
        <w:t>,</w:t>
      </w:r>
      <w:r w:rsidRPr="00616085">
        <w:rPr>
          <w:rFonts w:ascii="Arial" w:hAnsi="Arial" w:cs="Arial"/>
          <w:sz w:val="20"/>
          <w:lang w:val="en-US"/>
        </w:rPr>
        <w:t xml:space="preserve"> S., </w:t>
      </w:r>
      <w:r>
        <w:rPr>
          <w:rFonts w:ascii="Arial" w:hAnsi="Arial" w:cs="Arial"/>
          <w:sz w:val="20"/>
          <w:lang w:val="en-US"/>
        </w:rPr>
        <w:t>V</w:t>
      </w:r>
      <w:r w:rsidRPr="00616085">
        <w:rPr>
          <w:rFonts w:ascii="Arial" w:hAnsi="Arial" w:cs="Arial"/>
          <w:sz w:val="20"/>
          <w:lang w:val="en-US"/>
        </w:rPr>
        <w:t>an Stel</w:t>
      </w:r>
      <w:r>
        <w:rPr>
          <w:rFonts w:ascii="Arial" w:hAnsi="Arial" w:cs="Arial"/>
          <w:sz w:val="20"/>
          <w:lang w:val="en-US"/>
        </w:rPr>
        <w:t>,</w:t>
      </w:r>
      <w:r w:rsidRPr="00616085">
        <w:rPr>
          <w:rFonts w:ascii="Arial" w:hAnsi="Arial" w:cs="Arial"/>
          <w:sz w:val="20"/>
          <w:lang w:val="en-US"/>
        </w:rPr>
        <w:t xml:space="preserve"> A., Thurik</w:t>
      </w:r>
      <w:r>
        <w:rPr>
          <w:rFonts w:ascii="Arial" w:hAnsi="Arial" w:cs="Arial"/>
          <w:sz w:val="20"/>
          <w:lang w:val="en-US"/>
        </w:rPr>
        <w:t>,</w:t>
      </w:r>
      <w:r w:rsidRPr="00616085">
        <w:rPr>
          <w:rFonts w:ascii="Arial" w:hAnsi="Arial" w:cs="Arial"/>
          <w:sz w:val="20"/>
          <w:lang w:val="en-US"/>
        </w:rPr>
        <w:t xml:space="preserve"> R. </w:t>
      </w:r>
      <w:r>
        <w:rPr>
          <w:rFonts w:ascii="Arial" w:hAnsi="Arial" w:cs="Arial"/>
          <w:sz w:val="20"/>
          <w:lang w:val="en-US"/>
        </w:rPr>
        <w:t>&amp;</w:t>
      </w:r>
      <w:r w:rsidRPr="00616085">
        <w:rPr>
          <w:rFonts w:ascii="Arial" w:hAnsi="Arial" w:cs="Arial"/>
          <w:sz w:val="20"/>
          <w:lang w:val="en-US"/>
        </w:rPr>
        <w:t xml:space="preserve"> Reynolds,</w:t>
      </w:r>
      <w:r w:rsidRPr="00BA2F3A">
        <w:rPr>
          <w:rFonts w:ascii="Arial" w:hAnsi="Arial" w:cs="Arial"/>
          <w:sz w:val="20"/>
          <w:lang w:val="en-US"/>
        </w:rPr>
        <w:t xml:space="preserve"> </w:t>
      </w:r>
      <w:r w:rsidRPr="00616085">
        <w:rPr>
          <w:rFonts w:ascii="Arial" w:hAnsi="Arial" w:cs="Arial"/>
          <w:sz w:val="20"/>
          <w:lang w:val="en-US"/>
        </w:rPr>
        <w:t>P.</w:t>
      </w:r>
      <w:r>
        <w:rPr>
          <w:rFonts w:ascii="Arial" w:hAnsi="Arial" w:cs="Arial"/>
          <w:sz w:val="20"/>
          <w:lang w:val="en-US"/>
        </w:rPr>
        <w:t>,</w:t>
      </w:r>
      <w:r w:rsidRPr="00616085">
        <w:rPr>
          <w:rFonts w:ascii="Arial" w:hAnsi="Arial" w:cs="Arial"/>
          <w:sz w:val="20"/>
          <w:lang w:val="en-US"/>
        </w:rPr>
        <w:t xml:space="preserve"> </w:t>
      </w:r>
      <w:r>
        <w:rPr>
          <w:rFonts w:ascii="Arial" w:hAnsi="Arial" w:cs="Arial"/>
          <w:sz w:val="20"/>
          <w:lang w:val="en-US"/>
        </w:rPr>
        <w:t xml:space="preserve">2005. </w:t>
      </w:r>
      <w:proofErr w:type="gramStart"/>
      <w:r w:rsidRPr="00616085">
        <w:rPr>
          <w:rFonts w:ascii="Arial" w:hAnsi="Arial" w:cs="Arial"/>
          <w:sz w:val="20"/>
          <w:lang w:val="en-US"/>
        </w:rPr>
        <w:t>Nascent Entr</w:t>
      </w:r>
      <w:r w:rsidR="006E1D4E">
        <w:rPr>
          <w:rFonts w:ascii="Arial" w:hAnsi="Arial" w:cs="Arial"/>
          <w:sz w:val="20"/>
          <w:lang w:val="en-US"/>
        </w:rPr>
        <w:t>epreneurship and Economic Devel</w:t>
      </w:r>
      <w:r w:rsidRPr="00616085">
        <w:rPr>
          <w:rFonts w:ascii="Arial" w:hAnsi="Arial" w:cs="Arial"/>
          <w:sz w:val="20"/>
          <w:lang w:val="en-US"/>
        </w:rPr>
        <w:t>opment</w:t>
      </w:r>
      <w:r>
        <w:rPr>
          <w:rFonts w:ascii="Arial" w:hAnsi="Arial" w:cs="Arial"/>
          <w:sz w:val="20"/>
          <w:lang w:val="en-US"/>
        </w:rPr>
        <w:t>.</w:t>
      </w:r>
      <w:proofErr w:type="gramEnd"/>
      <w:r w:rsidRPr="00616085">
        <w:rPr>
          <w:rFonts w:ascii="Arial" w:hAnsi="Arial" w:cs="Arial"/>
          <w:sz w:val="20"/>
          <w:lang w:val="en-US"/>
        </w:rPr>
        <w:t xml:space="preserve"> </w:t>
      </w:r>
      <w:r w:rsidRPr="00616085">
        <w:rPr>
          <w:rFonts w:ascii="Arial" w:hAnsi="Arial" w:cs="Arial"/>
          <w:i/>
          <w:sz w:val="20"/>
          <w:lang w:val="en-US"/>
        </w:rPr>
        <w:t>Small Business Economics,</w:t>
      </w:r>
      <w:r w:rsidRPr="00616085">
        <w:rPr>
          <w:rFonts w:ascii="Arial" w:hAnsi="Arial" w:cs="Arial"/>
          <w:sz w:val="20"/>
          <w:lang w:val="en-US"/>
        </w:rPr>
        <w:t xml:space="preserve"> </w:t>
      </w:r>
      <w:r w:rsidRPr="00616085">
        <w:rPr>
          <w:rFonts w:ascii="Arial" w:hAnsi="Arial" w:cs="Arial"/>
          <w:sz w:val="20"/>
        </w:rPr>
        <w:t>24 (3)</w:t>
      </w:r>
      <w:r>
        <w:rPr>
          <w:rFonts w:ascii="Arial" w:hAnsi="Arial" w:cs="Arial"/>
          <w:sz w:val="20"/>
        </w:rPr>
        <w:t>,</w:t>
      </w:r>
      <w:r w:rsidRPr="00616085">
        <w:rPr>
          <w:rFonts w:ascii="Arial" w:hAnsi="Arial" w:cs="Arial"/>
          <w:sz w:val="20"/>
        </w:rPr>
        <w:t xml:space="preserve"> </w:t>
      </w:r>
      <w:r>
        <w:rPr>
          <w:rFonts w:ascii="Arial" w:hAnsi="Arial" w:cs="Arial"/>
          <w:sz w:val="20"/>
        </w:rPr>
        <w:t xml:space="preserve">pp. </w:t>
      </w:r>
      <w:r w:rsidRPr="00616085">
        <w:rPr>
          <w:rFonts w:ascii="Arial" w:hAnsi="Arial" w:cs="Arial"/>
          <w:sz w:val="20"/>
        </w:rPr>
        <w:t>293-309.</w:t>
      </w:r>
    </w:p>
    <w:p w:rsidR="001D2BB4" w:rsidRPr="0054119D" w:rsidRDefault="001D2BB4">
      <w:pPr>
        <w:rPr>
          <w:rFonts w:ascii="Arial" w:hAnsi="Arial" w:cs="Arial"/>
          <w:sz w:val="20"/>
          <w:lang w:val="en-US"/>
        </w:rPr>
      </w:pPr>
    </w:p>
    <w:sectPr w:rsidR="001D2BB4" w:rsidRPr="0054119D">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5A" w:rsidRDefault="00D7655A">
      <w:r>
        <w:separator/>
      </w:r>
    </w:p>
  </w:endnote>
  <w:endnote w:type="continuationSeparator" w:id="0">
    <w:p w:rsidR="00D7655A" w:rsidRDefault="00D76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dobe Garamond Pro Bold">
    <w:altName w:val="Times New Roman"/>
    <w:panose1 w:val="00000000000000000000"/>
    <w:charset w:val="00"/>
    <w:family w:val="roman"/>
    <w:notTrueType/>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B3" w:rsidRDefault="00EC2FB3" w:rsidP="0020234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2FB3" w:rsidRDefault="00EC2FB3" w:rsidP="0020234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B3" w:rsidRDefault="00EC2FB3" w:rsidP="0020234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4119D">
      <w:rPr>
        <w:rStyle w:val="a9"/>
        <w:noProof/>
      </w:rPr>
      <w:t>1</w:t>
    </w:r>
    <w:r>
      <w:rPr>
        <w:rStyle w:val="a9"/>
      </w:rPr>
      <w:fldChar w:fldCharType="end"/>
    </w:r>
  </w:p>
  <w:p w:rsidR="00EC2FB3" w:rsidRDefault="00EC2FB3" w:rsidP="0020234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E9" w:rsidRDefault="003568E9" w:rsidP="0020234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68E9" w:rsidRDefault="003568E9" w:rsidP="00202342">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E9" w:rsidRDefault="003568E9" w:rsidP="0020234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4119D">
      <w:rPr>
        <w:rStyle w:val="a9"/>
        <w:noProof/>
      </w:rPr>
      <w:t>9</w:t>
    </w:r>
    <w:r>
      <w:rPr>
        <w:rStyle w:val="a9"/>
      </w:rPr>
      <w:fldChar w:fldCharType="end"/>
    </w:r>
  </w:p>
  <w:p w:rsidR="003568E9" w:rsidRDefault="003568E9" w:rsidP="0020234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5A" w:rsidRDefault="00D7655A">
      <w:r>
        <w:separator/>
      </w:r>
    </w:p>
  </w:footnote>
  <w:footnote w:type="continuationSeparator" w:id="0">
    <w:p w:rsidR="00D7655A" w:rsidRDefault="00D7655A">
      <w:r>
        <w:continuationSeparator/>
      </w:r>
    </w:p>
  </w:footnote>
  <w:footnote w:id="1">
    <w:p w:rsidR="00D83CE6" w:rsidRPr="00D83CE6" w:rsidRDefault="00D83CE6">
      <w:pPr>
        <w:pStyle w:val="a6"/>
        <w:rPr>
          <w:rFonts w:ascii="Arial" w:hAnsi="Arial" w:cs="Arial"/>
          <w:sz w:val="18"/>
          <w:szCs w:val="18"/>
        </w:rPr>
      </w:pPr>
      <w:r w:rsidRPr="00D83CE6">
        <w:rPr>
          <w:rStyle w:val="a7"/>
          <w:rFonts w:ascii="Arial" w:hAnsi="Arial" w:cs="Arial"/>
          <w:sz w:val="18"/>
          <w:szCs w:val="18"/>
        </w:rPr>
        <w:footnoteRef/>
      </w:r>
      <w:r w:rsidRPr="00D83CE6">
        <w:rPr>
          <w:rFonts w:ascii="Arial" w:hAnsi="Arial" w:cs="Arial"/>
          <w:sz w:val="18"/>
          <w:szCs w:val="18"/>
        </w:rPr>
        <w:t xml:space="preserve"> Проект осуществляется с 2007 г. в рамках Центра фундаментальных исследований ГУ-ВШЭ.</w:t>
      </w:r>
    </w:p>
  </w:footnote>
  <w:footnote w:id="2">
    <w:p w:rsidR="00D83CE6" w:rsidRPr="00D83CE6" w:rsidRDefault="00D83CE6">
      <w:pPr>
        <w:pStyle w:val="a6"/>
        <w:rPr>
          <w:rFonts w:ascii="Arial" w:hAnsi="Arial" w:cs="Arial"/>
          <w:sz w:val="18"/>
          <w:szCs w:val="18"/>
        </w:rPr>
      </w:pPr>
      <w:r w:rsidRPr="00D83CE6">
        <w:rPr>
          <w:rStyle w:val="a7"/>
          <w:rFonts w:ascii="Arial" w:hAnsi="Arial" w:cs="Arial"/>
          <w:sz w:val="18"/>
          <w:szCs w:val="18"/>
        </w:rPr>
        <w:footnoteRef/>
      </w:r>
      <w:r w:rsidRPr="00D83CE6">
        <w:rPr>
          <w:rFonts w:ascii="Arial" w:hAnsi="Arial" w:cs="Arial"/>
          <w:sz w:val="18"/>
          <w:szCs w:val="18"/>
        </w:rPr>
        <w:t xml:space="preserve"> Расчеты выполнены к.э.н. </w:t>
      </w:r>
      <w:proofErr w:type="gramStart"/>
      <w:r w:rsidRPr="00D83CE6">
        <w:rPr>
          <w:rFonts w:ascii="Arial" w:hAnsi="Arial" w:cs="Arial"/>
          <w:sz w:val="18"/>
          <w:szCs w:val="18"/>
        </w:rPr>
        <w:t>Образцовой</w:t>
      </w:r>
      <w:proofErr w:type="gramEnd"/>
      <w:r w:rsidRPr="00D83CE6">
        <w:rPr>
          <w:rFonts w:ascii="Arial" w:hAnsi="Arial" w:cs="Arial"/>
          <w:sz w:val="18"/>
          <w:szCs w:val="18"/>
        </w:rPr>
        <w:t xml:space="preserve"> О.И. (ГУ-ВШЭ).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AFEC6"/>
    <w:multiLevelType w:val="hybridMultilevel"/>
    <w:tmpl w:val="A40869D8"/>
    <w:lvl w:ilvl="0" w:tplc="0688EEFE">
      <w:start w:val="1"/>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3760BD04"/>
    <w:lvl w:ilvl="0">
      <w:start w:val="1"/>
      <w:numFmt w:val="bullet"/>
      <w:pStyle w:val="2"/>
      <w:lvlText w:val=""/>
      <w:lvlJc w:val="left"/>
      <w:pPr>
        <w:tabs>
          <w:tab w:val="num" w:pos="643"/>
        </w:tabs>
        <w:ind w:left="643" w:hanging="360"/>
      </w:pPr>
      <w:rPr>
        <w:rFonts w:ascii="Symbol" w:hAnsi="Symbol" w:hint="default"/>
      </w:rPr>
    </w:lvl>
  </w:abstractNum>
  <w:abstractNum w:abstractNumId="2">
    <w:nsid w:val="49755B99"/>
    <w:multiLevelType w:val="hybridMultilevel"/>
    <w:tmpl w:val="90C691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C5E08FF"/>
    <w:multiLevelType w:val="hybridMultilevel"/>
    <w:tmpl w:val="F998D7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C9C52FE"/>
    <w:multiLevelType w:val="multilevel"/>
    <w:tmpl w:val="4D0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45741"/>
    <w:multiLevelType w:val="hybridMultilevel"/>
    <w:tmpl w:val="C3E0EFE4"/>
    <w:lvl w:ilvl="0" w:tplc="80FCAF4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3183"/>
    <w:rsid w:val="0006499B"/>
    <w:rsid w:val="000C34A7"/>
    <w:rsid w:val="000C4591"/>
    <w:rsid w:val="00111EA0"/>
    <w:rsid w:val="001156A5"/>
    <w:rsid w:val="00122C34"/>
    <w:rsid w:val="00137958"/>
    <w:rsid w:val="0015394E"/>
    <w:rsid w:val="00165359"/>
    <w:rsid w:val="001656E9"/>
    <w:rsid w:val="001764E8"/>
    <w:rsid w:val="0017706F"/>
    <w:rsid w:val="001A6620"/>
    <w:rsid w:val="001D2BB4"/>
    <w:rsid w:val="001E32EC"/>
    <w:rsid w:val="00202342"/>
    <w:rsid w:val="00246F90"/>
    <w:rsid w:val="00301D67"/>
    <w:rsid w:val="0031443C"/>
    <w:rsid w:val="003568E9"/>
    <w:rsid w:val="00362B99"/>
    <w:rsid w:val="00371CF8"/>
    <w:rsid w:val="003A061C"/>
    <w:rsid w:val="003B2CED"/>
    <w:rsid w:val="003D387F"/>
    <w:rsid w:val="003D3AF5"/>
    <w:rsid w:val="004423A6"/>
    <w:rsid w:val="004472D3"/>
    <w:rsid w:val="00487295"/>
    <w:rsid w:val="004C3183"/>
    <w:rsid w:val="00521DB2"/>
    <w:rsid w:val="0054119D"/>
    <w:rsid w:val="005B7B4F"/>
    <w:rsid w:val="00623565"/>
    <w:rsid w:val="00626593"/>
    <w:rsid w:val="00631BC9"/>
    <w:rsid w:val="006E1D4E"/>
    <w:rsid w:val="006E7E9A"/>
    <w:rsid w:val="0070391A"/>
    <w:rsid w:val="00714D2F"/>
    <w:rsid w:val="00714F8F"/>
    <w:rsid w:val="0072106B"/>
    <w:rsid w:val="00782453"/>
    <w:rsid w:val="007A52B4"/>
    <w:rsid w:val="007B1A8D"/>
    <w:rsid w:val="007E745E"/>
    <w:rsid w:val="008265BD"/>
    <w:rsid w:val="0084512F"/>
    <w:rsid w:val="00846748"/>
    <w:rsid w:val="008C09C0"/>
    <w:rsid w:val="008C230B"/>
    <w:rsid w:val="008F2B24"/>
    <w:rsid w:val="00932E16"/>
    <w:rsid w:val="00A70824"/>
    <w:rsid w:val="00AA650C"/>
    <w:rsid w:val="00AB1D74"/>
    <w:rsid w:val="00B22F31"/>
    <w:rsid w:val="00B742E9"/>
    <w:rsid w:val="00B900F4"/>
    <w:rsid w:val="00B91C2D"/>
    <w:rsid w:val="00BB6C61"/>
    <w:rsid w:val="00BD7695"/>
    <w:rsid w:val="00BE6833"/>
    <w:rsid w:val="00C2526D"/>
    <w:rsid w:val="00C30F76"/>
    <w:rsid w:val="00C71B1C"/>
    <w:rsid w:val="00CF35C7"/>
    <w:rsid w:val="00D226A6"/>
    <w:rsid w:val="00D42F74"/>
    <w:rsid w:val="00D50E95"/>
    <w:rsid w:val="00D64F4A"/>
    <w:rsid w:val="00D74E00"/>
    <w:rsid w:val="00D755F9"/>
    <w:rsid w:val="00D7655A"/>
    <w:rsid w:val="00D83CE6"/>
    <w:rsid w:val="00D929E8"/>
    <w:rsid w:val="00D95C5D"/>
    <w:rsid w:val="00D97511"/>
    <w:rsid w:val="00DB231B"/>
    <w:rsid w:val="00DB6D6E"/>
    <w:rsid w:val="00DC1920"/>
    <w:rsid w:val="00DE20DF"/>
    <w:rsid w:val="00E33DF3"/>
    <w:rsid w:val="00E63987"/>
    <w:rsid w:val="00EA236F"/>
    <w:rsid w:val="00EC2FB3"/>
    <w:rsid w:val="00EE3232"/>
    <w:rsid w:val="00EF21F5"/>
    <w:rsid w:val="00EF5133"/>
    <w:rsid w:val="00EF7B75"/>
    <w:rsid w:val="00F65343"/>
    <w:rsid w:val="00F717E5"/>
    <w:rsid w:val="00F75D81"/>
    <w:rsid w:val="00F90A1F"/>
    <w:rsid w:val="00FC6CB6"/>
    <w:rsid w:val="00FD72F9"/>
    <w:rsid w:val="00FF51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183"/>
    <w:rPr>
      <w:sz w:val="24"/>
      <w:lang w:val="en-GB" w:eastAsia="en-US"/>
    </w:rPr>
  </w:style>
  <w:style w:type="paragraph" w:styleId="1">
    <w:name w:val="heading 1"/>
    <w:basedOn w:val="a"/>
    <w:next w:val="a"/>
    <w:link w:val="10"/>
    <w:qFormat/>
    <w:rsid w:val="00202342"/>
    <w:pPr>
      <w:keepNext/>
      <w:spacing w:before="240" w:after="60"/>
      <w:outlineLvl w:val="0"/>
    </w:pPr>
    <w:rPr>
      <w:rFonts w:ascii="Arial" w:hAnsi="Arial" w:cs="Arial"/>
      <w:b/>
      <w:bCs/>
      <w:kern w:val="32"/>
      <w:sz w:val="32"/>
      <w:szCs w:val="32"/>
      <w:lang w:val="ru-RU" w:eastAsia="ru-RU"/>
    </w:rPr>
  </w:style>
  <w:style w:type="paragraph" w:styleId="20">
    <w:name w:val="heading 2"/>
    <w:basedOn w:val="a"/>
    <w:next w:val="a"/>
    <w:qFormat/>
    <w:rsid w:val="004C3183"/>
    <w:pPr>
      <w:keepNext/>
      <w:outlineLvl w:val="1"/>
    </w:pPr>
    <w:rPr>
      <w:b/>
      <w:bCs/>
    </w:rPr>
  </w:style>
  <w:style w:type="paragraph" w:styleId="3">
    <w:name w:val="heading 3"/>
    <w:basedOn w:val="a"/>
    <w:next w:val="a"/>
    <w:link w:val="30"/>
    <w:qFormat/>
    <w:rsid w:val="003568E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202342"/>
    <w:rPr>
      <w:rFonts w:ascii="Arial" w:hAnsi="Arial" w:cs="Arial"/>
      <w:b/>
      <w:bCs/>
      <w:kern w:val="32"/>
      <w:sz w:val="32"/>
      <w:szCs w:val="32"/>
      <w:lang w:val="ru-RU" w:eastAsia="ru-RU" w:bidi="ar-SA"/>
    </w:rPr>
  </w:style>
  <w:style w:type="character" w:customStyle="1" w:styleId="30">
    <w:name w:val="Заголовок 3 Знак"/>
    <w:basedOn w:val="a0"/>
    <w:link w:val="3"/>
    <w:rsid w:val="003568E9"/>
    <w:rPr>
      <w:rFonts w:ascii="Arial" w:hAnsi="Arial" w:cs="Arial"/>
      <w:b/>
      <w:bCs/>
      <w:sz w:val="26"/>
      <w:szCs w:val="26"/>
      <w:lang w:val="en-GB" w:eastAsia="en-US"/>
    </w:rPr>
  </w:style>
  <w:style w:type="table" w:styleId="a3">
    <w:name w:val="Table Grid"/>
    <w:basedOn w:val="a1"/>
    <w:rsid w:val="004C3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C3183"/>
    <w:pPr>
      <w:spacing w:after="120"/>
    </w:pPr>
  </w:style>
  <w:style w:type="paragraph" w:styleId="a5">
    <w:name w:val="Body Text First Indent"/>
    <w:basedOn w:val="a4"/>
    <w:rsid w:val="004C3183"/>
    <w:pPr>
      <w:ind w:firstLine="210"/>
    </w:pPr>
  </w:style>
  <w:style w:type="paragraph" w:styleId="2">
    <w:name w:val="List Bullet 2"/>
    <w:basedOn w:val="a"/>
    <w:rsid w:val="004C3183"/>
    <w:pPr>
      <w:numPr>
        <w:numId w:val="2"/>
      </w:numPr>
    </w:pPr>
  </w:style>
  <w:style w:type="paragraph" w:customStyle="1" w:styleId="Default">
    <w:name w:val="Default"/>
    <w:rsid w:val="004C3183"/>
    <w:pPr>
      <w:autoSpaceDE w:val="0"/>
      <w:autoSpaceDN w:val="0"/>
      <w:adjustRightInd w:val="0"/>
    </w:pPr>
    <w:rPr>
      <w:rFonts w:ascii="Arial" w:hAnsi="Arial" w:cs="Arial"/>
      <w:color w:val="000000"/>
      <w:sz w:val="24"/>
      <w:szCs w:val="24"/>
    </w:rPr>
  </w:style>
  <w:style w:type="character" w:customStyle="1" w:styleId="shorttext">
    <w:name w:val="short_text"/>
    <w:basedOn w:val="a0"/>
    <w:rsid w:val="004C3183"/>
  </w:style>
  <w:style w:type="paragraph" w:styleId="31">
    <w:name w:val="Body Text Indent 3"/>
    <w:basedOn w:val="a"/>
    <w:rsid w:val="00202342"/>
    <w:pPr>
      <w:spacing w:after="120"/>
      <w:ind w:left="283"/>
    </w:pPr>
    <w:rPr>
      <w:sz w:val="16"/>
      <w:szCs w:val="16"/>
    </w:rPr>
  </w:style>
  <w:style w:type="paragraph" w:styleId="32">
    <w:name w:val="Body Text 3"/>
    <w:basedOn w:val="a"/>
    <w:rsid w:val="00202342"/>
    <w:pPr>
      <w:spacing w:after="120"/>
    </w:pPr>
    <w:rPr>
      <w:sz w:val="16"/>
      <w:szCs w:val="16"/>
      <w:lang w:val="ru-RU" w:eastAsia="ru-RU"/>
    </w:rPr>
  </w:style>
  <w:style w:type="paragraph" w:styleId="a6">
    <w:name w:val="footnote text"/>
    <w:basedOn w:val="a"/>
    <w:semiHidden/>
    <w:rsid w:val="00202342"/>
    <w:rPr>
      <w:sz w:val="20"/>
      <w:lang w:val="ru-RU" w:eastAsia="ru-RU"/>
    </w:rPr>
  </w:style>
  <w:style w:type="character" w:styleId="a7">
    <w:name w:val="footnote reference"/>
    <w:basedOn w:val="a0"/>
    <w:semiHidden/>
    <w:rsid w:val="00202342"/>
    <w:rPr>
      <w:vertAlign w:val="superscript"/>
    </w:rPr>
  </w:style>
  <w:style w:type="paragraph" w:styleId="a8">
    <w:name w:val="footer"/>
    <w:basedOn w:val="a"/>
    <w:rsid w:val="00202342"/>
    <w:pPr>
      <w:tabs>
        <w:tab w:val="center" w:pos="4677"/>
        <w:tab w:val="right" w:pos="9355"/>
      </w:tabs>
    </w:pPr>
    <w:rPr>
      <w:szCs w:val="24"/>
      <w:lang w:val="ru-RU" w:eastAsia="ru-RU"/>
    </w:rPr>
  </w:style>
  <w:style w:type="character" w:styleId="a9">
    <w:name w:val="page number"/>
    <w:basedOn w:val="a0"/>
    <w:rsid w:val="00202342"/>
  </w:style>
  <w:style w:type="paragraph" w:styleId="aa">
    <w:name w:val="Normal (Web)"/>
    <w:basedOn w:val="a"/>
    <w:rsid w:val="00487295"/>
    <w:pPr>
      <w:spacing w:before="100" w:beforeAutospacing="1" w:after="100" w:afterAutospacing="1"/>
    </w:pPr>
    <w:rPr>
      <w:szCs w:val="24"/>
      <w:lang w:val="ru-RU" w:eastAsia="ru-RU"/>
    </w:rPr>
  </w:style>
  <w:style w:type="character" w:styleId="ab">
    <w:name w:val="Strong"/>
    <w:basedOn w:val="a0"/>
    <w:qFormat/>
    <w:rsid w:val="00487295"/>
    <w:rPr>
      <w:b/>
      <w:bCs/>
    </w:rPr>
  </w:style>
  <w:style w:type="character" w:customStyle="1" w:styleId="rvts12">
    <w:name w:val="rvts12"/>
    <w:basedOn w:val="a0"/>
    <w:rsid w:val="00246F90"/>
    <w:rPr>
      <w:rFonts w:ascii="Calibri" w:hAnsi="Calibri" w:hint="default"/>
      <w:sz w:val="22"/>
      <w:szCs w:val="22"/>
    </w:rPr>
  </w:style>
  <w:style w:type="character" w:customStyle="1" w:styleId="addmd1">
    <w:name w:val="addmd1"/>
    <w:basedOn w:val="a0"/>
    <w:rsid w:val="000C34A7"/>
    <w:rPr>
      <w:rFonts w:ascii="Arial" w:hAnsi="Arial" w:cs="Arial" w:hint="default"/>
      <w:sz w:val="20"/>
      <w:szCs w:val="20"/>
    </w:rPr>
  </w:style>
  <w:style w:type="character" w:customStyle="1" w:styleId="ac">
    <w:name w:val=" Знак Знак"/>
    <w:basedOn w:val="a0"/>
    <w:rsid w:val="000C34A7"/>
    <w:rPr>
      <w:rFonts w:ascii="Arial" w:hAnsi="Arial" w:cs="Arial"/>
      <w:b/>
      <w:bCs/>
      <w:kern w:val="32"/>
      <w:sz w:val="32"/>
      <w:szCs w:val="32"/>
      <w:lang w:val="ru-RU" w:eastAsia="ru-RU" w:bidi="ar-SA"/>
    </w:rPr>
  </w:style>
  <w:style w:type="character" w:styleId="ad">
    <w:name w:val="annotation reference"/>
    <w:basedOn w:val="a0"/>
    <w:semiHidden/>
    <w:rsid w:val="00BD7695"/>
    <w:rPr>
      <w:sz w:val="16"/>
      <w:szCs w:val="16"/>
    </w:rPr>
  </w:style>
  <w:style w:type="paragraph" w:styleId="ae">
    <w:name w:val="annotation text"/>
    <w:basedOn w:val="a"/>
    <w:semiHidden/>
    <w:rsid w:val="00BD7695"/>
    <w:rPr>
      <w:sz w:val="20"/>
    </w:rPr>
  </w:style>
  <w:style w:type="paragraph" w:styleId="af">
    <w:name w:val="Balloon Text"/>
    <w:basedOn w:val="a"/>
    <w:semiHidden/>
    <w:rsid w:val="00BD7695"/>
    <w:rPr>
      <w:rFonts w:ascii="Tahoma" w:hAnsi="Tahoma" w:cs="Tahoma"/>
      <w:sz w:val="16"/>
      <w:szCs w:val="16"/>
    </w:rPr>
  </w:style>
  <w:style w:type="paragraph" w:styleId="af0">
    <w:name w:val="annotation subject"/>
    <w:basedOn w:val="ae"/>
    <w:next w:val="ae"/>
    <w:semiHidden/>
    <w:rsid w:val="00D83CE6"/>
    <w:rPr>
      <w:b/>
      <w:bCs/>
    </w:rPr>
  </w:style>
  <w:style w:type="character" w:styleId="af1">
    <w:name w:val="Hyperlink"/>
    <w:basedOn w:val="a0"/>
    <w:rsid w:val="003568E9"/>
    <w:rPr>
      <w:color w:val="0000FF"/>
      <w:u w:val="single"/>
    </w:rPr>
  </w:style>
  <w:style w:type="character" w:customStyle="1" w:styleId="rvts14">
    <w:name w:val="rvts14"/>
    <w:basedOn w:val="a0"/>
    <w:rsid w:val="003568E9"/>
    <w:rPr>
      <w:rFonts w:ascii="Arial" w:hAnsi="Arial" w:cs="Arial" w:hint="default"/>
      <w:color w:val="0000FF"/>
      <w:sz w:val="16"/>
      <w:szCs w:val="16"/>
      <w:u w:val="single"/>
    </w:rPr>
  </w:style>
  <w:style w:type="character" w:customStyle="1" w:styleId="rvts9">
    <w:name w:val="rvts9"/>
    <w:basedOn w:val="a0"/>
    <w:rsid w:val="003568E9"/>
    <w:rPr>
      <w:rFonts w:ascii="Arial CYR" w:hAnsi="Arial CYR" w:cs="Arial CYR" w:hint="default"/>
      <w:b/>
      <w:bCs/>
    </w:rPr>
  </w:style>
  <w:style w:type="paragraph" w:customStyle="1" w:styleId="af2">
    <w:name w:val="Свободная форма"/>
    <w:link w:val="af3"/>
    <w:rsid w:val="003568E9"/>
    <w:rPr>
      <w:rFonts w:ascii="Helvetica" w:eastAsia="ヒラギノ角ゴ Pro W3" w:hAnsi="Helvetica"/>
      <w:color w:val="000000"/>
      <w:sz w:val="24"/>
    </w:rPr>
  </w:style>
  <w:style w:type="character" w:customStyle="1" w:styleId="af3">
    <w:name w:val="Свободная форма Знак"/>
    <w:basedOn w:val="a0"/>
    <w:link w:val="af2"/>
    <w:rsid w:val="003568E9"/>
    <w:rPr>
      <w:rFonts w:ascii="Helvetica" w:eastAsia="ヒラギノ角ゴ Pro W3" w:hAnsi="Helvetica"/>
      <w:color w:val="000000"/>
      <w:sz w:val="24"/>
      <w:lang w:val="ru-RU" w:eastAsia="ru-RU" w:bidi="ar-SA"/>
    </w:rPr>
  </w:style>
  <w:style w:type="paragraph" w:customStyle="1" w:styleId="Pa5">
    <w:name w:val="Pa5"/>
    <w:basedOn w:val="a"/>
    <w:next w:val="a"/>
    <w:rsid w:val="003568E9"/>
    <w:pPr>
      <w:autoSpaceDE w:val="0"/>
      <w:autoSpaceDN w:val="0"/>
      <w:adjustRightInd w:val="0"/>
      <w:spacing w:line="201" w:lineRule="atLeast"/>
    </w:pPr>
    <w:rPr>
      <w:rFonts w:ascii="Adobe Garamond Pro Bold" w:eastAsia="Calibri" w:hAnsi="Adobe Garamond Pro Bold"/>
      <w:szCs w:val="24"/>
      <w:lang w:val="ru-RU"/>
    </w:rPr>
  </w:style>
  <w:style w:type="character" w:customStyle="1" w:styleId="searchword">
    <w:name w:val="searchword"/>
    <w:basedOn w:val="a0"/>
    <w:rsid w:val="003568E9"/>
  </w:style>
  <w:style w:type="paragraph" w:customStyle="1" w:styleId="af4">
    <w:name w:val=" Знак"/>
    <w:basedOn w:val="a"/>
    <w:rsid w:val="003568E9"/>
    <w:pPr>
      <w:spacing w:before="100" w:beforeAutospacing="1" w:after="100" w:afterAutospacing="1"/>
      <w:jc w:val="both"/>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5121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oleObject" Target="embeddings/__________Microsoft_Office_Excel4.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_Microsoft_Office_Excel1.xls"/><Relationship Id="rId5" Type="http://schemas.openxmlformats.org/officeDocument/2006/relationships/footnotes" Target="footnotes.xml"/><Relationship Id="rId15" Type="http://schemas.openxmlformats.org/officeDocument/2006/relationships/oleObject" Target="embeddings/__________Microsoft_Office_Excel3.xls"/><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__________Microsoft_Office_Excel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Perceived opportunities to start a new venture and early entrepreneurship in Russia under crisis: some additional data </vt:lpstr>
    </vt:vector>
  </TitlesOfParts>
  <Company>hse</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opportunities to start a new venture and early entrepreneurship in Russia under crisis: some additional data</dc:title>
  <dc:creator>user</dc:creator>
  <cp:lastModifiedBy>smirnov_s</cp:lastModifiedBy>
  <cp:revision>2</cp:revision>
  <dcterms:created xsi:type="dcterms:W3CDTF">2015-05-19T10:20:00Z</dcterms:created>
  <dcterms:modified xsi:type="dcterms:W3CDTF">2015-05-19T10:20:00Z</dcterms:modified>
</cp:coreProperties>
</file>